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52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Слайд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E1D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 для кого не секрет, что на сегодняшний день к нам приходит все больше детей с различными проблемами. У нас в саду это в основном дети речевые, малоговорящие, </w:t>
      </w:r>
      <w:proofErr w:type="spellStart"/>
      <w:r w:rsidR="00CE1D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плохоговорящие</w:t>
      </w:r>
      <w:proofErr w:type="spellEnd"/>
      <w:r w:rsidR="00CE1D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 задержкой развития. </w:t>
      </w:r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этим, каждому педагогу приходится искать свои инновационные вспомогательные средства, облегчающие, систематизирующие педагогический процесс, т.е. наряду с общепринятыми методами и приемами вполне обосновано использование оригинальных, творческих методик – современных образовательных технологий, эффективность которых очевидна. </w:t>
      </w:r>
    </w:p>
    <w:p w:rsid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Слайд 3 </w:t>
      </w:r>
      <w:r w:rsidR="00066A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таких технологий является игровая технология В.В. </w:t>
      </w:r>
      <w:proofErr w:type="spellStart"/>
      <w:r w:rsidR="00066A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="00066A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«Сказочные лабиринты игры». Наш сад долгое время был </w:t>
      </w:r>
      <w:proofErr w:type="spellStart"/>
      <w:r w:rsidR="00066A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стажировочной</w:t>
      </w:r>
      <w:proofErr w:type="spellEnd"/>
      <w:r w:rsidR="00066A0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площадкой по этой теме, большая часть коллектива прошла обучение, владеет технологией и использует ее в своей повседневной работе. </w:t>
      </w:r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Принципы, заложенные в основу этих игр - интерес - познание - творчество - становятся максимально действенными. Учитывая особенности высшей психической деятельности детей, все вышеперечисленное приобретает наибольшую значимость. Многофункциональность, многообразие и возрастная адекватность развивающих игр </w:t>
      </w:r>
      <w:proofErr w:type="spellStart"/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В.В.Воскобовича</w:t>
      </w:r>
      <w:proofErr w:type="spellEnd"/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позволяет использовать их для решения коррекционно-логопедических задач. Игровая технология Вячеслава Вадимовича </w:t>
      </w:r>
      <w:proofErr w:type="spellStart"/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«Сказочные лабиринты игры» соответствует всем требованиям ФГОС и раскрывает каждую из пяти областей развития ребенка.</w:t>
      </w:r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Слайд 4 </w:t>
      </w:r>
      <w:proofErr w:type="gramStart"/>
      <w:r w:rsidR="00066A0B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="00066A0B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помощью игр В.В. </w:t>
      </w:r>
      <w:proofErr w:type="spellStart"/>
      <w:r w:rsidR="00066A0B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Воскобовича</w:t>
      </w:r>
      <w:proofErr w:type="spellEnd"/>
      <w:r w:rsidR="000E04B5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правильное звукопроизношение;</w:t>
      </w:r>
    </w:p>
    <w:p w:rsidR="00F252BC" w:rsidRDefault="000E04B5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лексико-грамматические стороны речи;</w:t>
      </w:r>
    </w:p>
    <w:p w:rsidR="00F252BC" w:rsidRDefault="000E04B5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связную речь, мелкую моторику;</w:t>
      </w:r>
    </w:p>
    <w:p w:rsidR="00F252BC" w:rsidRDefault="000E04B5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Активизировать когнитивные процессы;</w:t>
      </w:r>
    </w:p>
    <w:p w:rsidR="00F252BC" w:rsidRDefault="000E04B5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Повышать мотивацию к самостоятельной игровой развивающей деятельности.</w:t>
      </w:r>
    </w:p>
    <w:p w:rsid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04B5" w:rsidRPr="00F252BC" w:rsidRDefault="00F252BC" w:rsidP="00F25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5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A0B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Игры В.В. </w:t>
      </w:r>
      <w:proofErr w:type="spellStart"/>
      <w:r w:rsidR="00066A0B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Воскобовича</w:t>
      </w:r>
      <w:proofErr w:type="spellEnd"/>
      <w:r w:rsidR="00066A0B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имеют ряд отличительных особенностей:</w:t>
      </w:r>
    </w:p>
    <w:p w:rsidR="00F252BC" w:rsidRDefault="000E04B5" w:rsidP="00F2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Конструктивность элементов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Игры включают отдельные элементы, которые являются средствами конструирования. Все эти элементы могут использоваться в различных комбинациях на коррекционных занятиях.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Широкий диапазон участников игр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Одна и та же игра привлекательна для детей любого возраста. Это возможно потому, что в ней есть упражнения в одно-два действия для малышей и сложные многоступенчатые задачи для старших детей.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Многофункциональность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 помощью одной игры можно решать большое количество коррекционно-образовательных задач. В отличие от других дидактических разработок, материал изложен так просто, что им могут воспользоваться родители, педагоги и воспитатели без дополнительного 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обучения.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Сказочная «огранка»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Интерес детей к сказкам - это и дополнительная мотивация, и модель опосредованного коррекционного обучения.</w:t>
      </w:r>
    </w:p>
    <w:p w:rsidR="00A0402B" w:rsidRPr="00F252BC" w:rsidRDefault="000E04B5" w:rsidP="00F252B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52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Коррекционно-развивающая деятельность осуществля</w:t>
      </w:r>
      <w:r w:rsidR="00066A0B" w:rsidRPr="00F252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ется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игровой форме с использованием развивающих игр </w:t>
      </w:r>
      <w:proofErr w:type="spellStart"/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сюжета сказок Фиолетового леса (сенсомоторная среда). В центре всего игрового пространства находится «Фиолетовый лес». </w:t>
      </w:r>
      <w:r w:rsidR="00A0402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лесу живут сказочные персонажи, которых и объединяет сама сказка. А, как известно именно волшебная среда способствует быстрому приобретению новых умений и знаний для ребенка. </w:t>
      </w:r>
    </w:p>
    <w:p w:rsidR="00F252BC" w:rsidRDefault="00F252BC" w:rsidP="00F2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252BC" w:rsidRDefault="00F252BC" w:rsidP="00F252B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Слайд 6 </w:t>
      </w:r>
      <w:r w:rsidR="00A0402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A0402B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рвое пособие, с которым я вас познакомлю, это </w:t>
      </w:r>
      <w:proofErr w:type="spellStart"/>
      <w:r w:rsidR="000E04B5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Коврограф</w:t>
      </w:r>
      <w:proofErr w:type="spellEnd"/>
      <w:r w:rsidR="000E04B5" w:rsidRPr="00F252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Ларчик</w:t>
      </w:r>
      <w:r w:rsidR="000E04B5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(игровой комплекс) – незаменимое пособие в коррекционно-логопедической работе. Его можно использовать на всех занятиях и решать практически все коррекционные задачи. </w:t>
      </w:r>
    </w:p>
    <w:p w:rsidR="00CA5764" w:rsidRPr="00F252BC" w:rsidRDefault="00073D75" w:rsidP="00F252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52BC">
        <w:rPr>
          <w:rFonts w:ascii="Times New Roman" w:hAnsi="Times New Roman" w:cs="Times New Roman"/>
          <w:sz w:val="28"/>
          <w:szCs w:val="28"/>
        </w:rPr>
        <w:t>1. Гимнастика для развития межполушарных связей. Сначала собираем по инструкции или по образцу, а затем задаем для каждой фигуры условное движение и прорабатываем.</w:t>
      </w:r>
    </w:p>
    <w:p w:rsidR="00F252BC" w:rsidRDefault="00F252BC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D75" w:rsidRPr="00F252BC" w:rsidRDefault="00F252BC" w:rsidP="00F25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7 </w:t>
      </w:r>
      <w:r w:rsidR="00073D75" w:rsidRPr="00F252BC">
        <w:rPr>
          <w:rFonts w:ascii="Times New Roman" w:hAnsi="Times New Roman" w:cs="Times New Roman"/>
          <w:sz w:val="28"/>
          <w:szCs w:val="28"/>
        </w:rPr>
        <w:t xml:space="preserve">2. Волшебное </w:t>
      </w:r>
      <w:r w:rsidR="005C7202" w:rsidRPr="00F252BC">
        <w:rPr>
          <w:rFonts w:ascii="Times New Roman" w:hAnsi="Times New Roman" w:cs="Times New Roman"/>
          <w:sz w:val="28"/>
          <w:szCs w:val="28"/>
        </w:rPr>
        <w:t xml:space="preserve">разноцветное </w:t>
      </w:r>
      <w:r w:rsidR="00073D75" w:rsidRPr="00F252BC">
        <w:rPr>
          <w:rFonts w:ascii="Times New Roman" w:hAnsi="Times New Roman" w:cs="Times New Roman"/>
          <w:sz w:val="28"/>
          <w:szCs w:val="28"/>
        </w:rPr>
        <w:t>дерево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252BC">
        <w:rPr>
          <w:rFonts w:ascii="Times New Roman" w:hAnsi="Times New Roman" w:cs="Times New Roman"/>
          <w:sz w:val="28"/>
          <w:szCs w:val="28"/>
        </w:rPr>
        <w:t>фЛ</w:t>
      </w:r>
      <w:proofErr w:type="spellEnd"/>
      <w:r w:rsidRPr="00F252BC">
        <w:rPr>
          <w:rFonts w:ascii="Times New Roman" w:hAnsi="Times New Roman" w:cs="Times New Roman"/>
          <w:sz w:val="28"/>
          <w:szCs w:val="28"/>
        </w:rPr>
        <w:t xml:space="preserve"> выросло чудесное дерево. Но оно не простое, а волшебное. Оно поможет тебе правильно произносить звуки.</w:t>
      </w:r>
    </w:p>
    <w:p w:rsidR="00F252BC" w:rsidRDefault="00F252BC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202" w:rsidRPr="00F252BC" w:rsidRDefault="00F252BC" w:rsidP="00F252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8 </w:t>
      </w:r>
      <w:r w:rsidR="005C7202" w:rsidRPr="00F252BC">
        <w:rPr>
          <w:rFonts w:ascii="Times New Roman" w:hAnsi="Times New Roman" w:cs="Times New Roman"/>
          <w:sz w:val="28"/>
          <w:szCs w:val="28"/>
        </w:rPr>
        <w:t>Ты сможешь собрать 5 красных листочков, если произнесешь слог ЛА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>4 желтых листочка, когда произнесешь звук ЛЫ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>3 зеленых листочка, когда произнесешь звук ЛУ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>2 синих листочка, когда произнесешь звук ЛО.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 xml:space="preserve">Так же можно в обратном порядке, цеплять листики на дерево. Задания могут быть разные – произносить слова с одинаковыми слогами, начинающиеся на один и тот же звук и </w:t>
      </w:r>
      <w:proofErr w:type="spellStart"/>
      <w:r w:rsidRPr="00F252B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252BC">
        <w:rPr>
          <w:rFonts w:ascii="Times New Roman" w:hAnsi="Times New Roman" w:cs="Times New Roman"/>
          <w:sz w:val="28"/>
          <w:szCs w:val="28"/>
        </w:rPr>
        <w:t>.</w:t>
      </w:r>
    </w:p>
    <w:p w:rsidR="00F252BC" w:rsidRDefault="00F252BC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202" w:rsidRPr="00F252BC" w:rsidRDefault="00F252BC" w:rsidP="009D23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9 </w:t>
      </w:r>
      <w:r w:rsidR="005C7202" w:rsidRPr="00F252BC">
        <w:rPr>
          <w:rFonts w:ascii="Times New Roman" w:hAnsi="Times New Roman" w:cs="Times New Roman"/>
          <w:sz w:val="28"/>
          <w:szCs w:val="28"/>
        </w:rPr>
        <w:t>3. Сказка с упражнениями.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>Жили были ежиха с ежонком в ФЛ. Жили они в своей норке под деревом. Открой ротик, покажи, какая у них норка.</w:t>
      </w:r>
    </w:p>
    <w:p w:rsidR="005C7202" w:rsidRPr="00F252BC" w:rsidRDefault="005C7202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 xml:space="preserve">Выглянул ежик из норки (высунуть широкий язычок) и увидел солнышко (поднять язык вверх). Посмотрел направо, налево – нет ли луж </w:t>
      </w:r>
      <w:r w:rsidR="002A5C39" w:rsidRPr="00F252BC">
        <w:rPr>
          <w:rFonts w:ascii="Times New Roman" w:hAnsi="Times New Roman" w:cs="Times New Roman"/>
          <w:sz w:val="28"/>
          <w:szCs w:val="28"/>
        </w:rPr>
        <w:t>(движение языком к уголкам губ).</w:t>
      </w:r>
    </w:p>
    <w:p w:rsidR="00CA2325" w:rsidRPr="00F252BC" w:rsidRDefault="002A5C39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 xml:space="preserve">Погода была хорошая, ежиха улыбнулась (упражнение улыбка) и позвала ежонка на прогулку. Побежали они по дорожке, </w:t>
      </w:r>
      <w:proofErr w:type="gramStart"/>
      <w:r w:rsidRPr="00F252B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F252BC">
        <w:rPr>
          <w:rFonts w:ascii="Times New Roman" w:hAnsi="Times New Roman" w:cs="Times New Roman"/>
          <w:sz w:val="28"/>
          <w:szCs w:val="28"/>
        </w:rPr>
        <w:t xml:space="preserve"> елкой грибы нашли (упражнение грибок). Обрадовались, собрали, дальше побежали. Прибежали на лужайку. Увидели там красивый цветочек, понюхали (медленный плавный </w:t>
      </w:r>
      <w:r w:rsidRPr="00F252BC">
        <w:rPr>
          <w:rFonts w:ascii="Times New Roman" w:hAnsi="Times New Roman" w:cs="Times New Roman"/>
          <w:sz w:val="28"/>
          <w:szCs w:val="28"/>
        </w:rPr>
        <w:lastRenderedPageBreak/>
        <w:t>вдох через нос, без подъема плеч – выдох ртом</w:t>
      </w:r>
      <w:r w:rsidR="00CA2325" w:rsidRPr="00F252BC">
        <w:rPr>
          <w:rFonts w:ascii="Times New Roman" w:hAnsi="Times New Roman" w:cs="Times New Roman"/>
          <w:sz w:val="28"/>
          <w:szCs w:val="28"/>
        </w:rPr>
        <w:t>, не раздувая щек, повторить 3-5 раз).</w:t>
      </w:r>
    </w:p>
    <w:p w:rsidR="00CA2325" w:rsidRPr="00F252BC" w:rsidRDefault="00CA2325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>Над лужайкой бабочки порхают, крылышками машут вверх-вниз (упр. Качели). Ежики встретили свою знакомую змейку. Она поздоровалась (упр. Иголочка). Вдруг набежали тучки и пошел дождик. Ежики свернулись в клубочки и покатились в свою норку. Вот и закончилась прогулка по ФЛ.</w:t>
      </w:r>
    </w:p>
    <w:p w:rsidR="00CA2325" w:rsidRPr="00F252BC" w:rsidRDefault="00CA2325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52BC">
        <w:rPr>
          <w:rFonts w:ascii="Times New Roman" w:hAnsi="Times New Roman" w:cs="Times New Roman"/>
          <w:sz w:val="28"/>
          <w:szCs w:val="28"/>
        </w:rPr>
        <w:t xml:space="preserve">Такие сказки можно использовать для решения различных задач. </w:t>
      </w:r>
      <w:proofErr w:type="gramStart"/>
      <w:r w:rsidRPr="00F252B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252BC">
        <w:rPr>
          <w:rFonts w:ascii="Times New Roman" w:hAnsi="Times New Roman" w:cs="Times New Roman"/>
          <w:sz w:val="28"/>
          <w:szCs w:val="28"/>
        </w:rPr>
        <w:t xml:space="preserve"> используя разных животных через звукоподражание отрабатывать разные звуки (змея </w:t>
      </w:r>
      <w:proofErr w:type="spellStart"/>
      <w:r w:rsidRPr="00F252BC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F252BC">
        <w:rPr>
          <w:rFonts w:ascii="Times New Roman" w:hAnsi="Times New Roman" w:cs="Times New Roman"/>
          <w:sz w:val="28"/>
          <w:szCs w:val="28"/>
        </w:rPr>
        <w:t xml:space="preserve">, комар </w:t>
      </w:r>
      <w:proofErr w:type="spellStart"/>
      <w:r w:rsidRPr="00F252BC">
        <w:rPr>
          <w:rFonts w:ascii="Times New Roman" w:hAnsi="Times New Roman" w:cs="Times New Roman"/>
          <w:sz w:val="28"/>
          <w:szCs w:val="28"/>
        </w:rPr>
        <w:t>ззз</w:t>
      </w:r>
      <w:proofErr w:type="spellEnd"/>
      <w:r w:rsidRPr="00F252BC">
        <w:rPr>
          <w:rFonts w:ascii="Times New Roman" w:hAnsi="Times New Roman" w:cs="Times New Roman"/>
          <w:sz w:val="28"/>
          <w:szCs w:val="28"/>
        </w:rPr>
        <w:t xml:space="preserve">, жук </w:t>
      </w:r>
      <w:proofErr w:type="spellStart"/>
      <w:r w:rsidRPr="00F252BC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F252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52B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252BC">
        <w:rPr>
          <w:rFonts w:ascii="Times New Roman" w:hAnsi="Times New Roman" w:cs="Times New Roman"/>
          <w:sz w:val="28"/>
          <w:szCs w:val="28"/>
        </w:rPr>
        <w:t>)</w:t>
      </w:r>
    </w:p>
    <w:p w:rsidR="003D6D47" w:rsidRPr="00F252BC" w:rsidRDefault="003D6D47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D47" w:rsidRPr="00F252BC" w:rsidRDefault="00F252BC" w:rsidP="009D23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10 </w:t>
      </w:r>
      <w:r w:rsidR="003D6D47" w:rsidRPr="00F252BC">
        <w:rPr>
          <w:rFonts w:ascii="Times New Roman" w:hAnsi="Times New Roman" w:cs="Times New Roman"/>
          <w:sz w:val="28"/>
          <w:szCs w:val="28"/>
        </w:rPr>
        <w:t xml:space="preserve">Еще одно пособие – </w:t>
      </w:r>
      <w:proofErr w:type="spellStart"/>
      <w:r w:rsidR="003D6D47" w:rsidRPr="00F252BC">
        <w:rPr>
          <w:rFonts w:ascii="Times New Roman" w:hAnsi="Times New Roman" w:cs="Times New Roman"/>
          <w:sz w:val="28"/>
          <w:szCs w:val="28"/>
        </w:rPr>
        <w:t>Игровизор</w:t>
      </w:r>
      <w:proofErr w:type="spellEnd"/>
      <w:r w:rsidR="003D6D47" w:rsidRPr="00F252BC">
        <w:rPr>
          <w:rFonts w:ascii="Times New Roman" w:hAnsi="Times New Roman" w:cs="Times New Roman"/>
          <w:sz w:val="28"/>
          <w:szCs w:val="28"/>
        </w:rPr>
        <w:t>. Здесь вообще ничем не ограничиваемся. Готовые задания, самостоятельно изготовленные.</w:t>
      </w:r>
    </w:p>
    <w:p w:rsidR="009D2365" w:rsidRDefault="009D2365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2365" w:rsidRDefault="009D2365" w:rsidP="009D23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11 </w:t>
      </w:r>
      <w:r w:rsidRPr="009D2365">
        <w:rPr>
          <w:rFonts w:ascii="Times New Roman" w:hAnsi="Times New Roman" w:cs="Times New Roman"/>
          <w:sz w:val="28"/>
          <w:szCs w:val="28"/>
        </w:rPr>
        <w:t>Кто за кем стоит</w:t>
      </w:r>
    </w:p>
    <w:p w:rsidR="009D2365" w:rsidRDefault="009D2365" w:rsidP="00F252B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D47" w:rsidRDefault="009D2365" w:rsidP="009D23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Слайд 12 </w:t>
      </w:r>
      <w:r w:rsidR="003D6D47" w:rsidRPr="00F252BC">
        <w:rPr>
          <w:rFonts w:ascii="Times New Roman" w:hAnsi="Times New Roman" w:cs="Times New Roman"/>
          <w:sz w:val="28"/>
          <w:szCs w:val="28"/>
        </w:rPr>
        <w:t>Последнее пособие – шнур малыш</w:t>
      </w:r>
      <w:r w:rsidR="00F252BC">
        <w:rPr>
          <w:rFonts w:ascii="Times New Roman" w:hAnsi="Times New Roman" w:cs="Times New Roman"/>
          <w:sz w:val="28"/>
          <w:szCs w:val="28"/>
        </w:rPr>
        <w:t>.</w:t>
      </w:r>
    </w:p>
    <w:p w:rsidR="00F252BC" w:rsidRDefault="00F252BC" w:rsidP="00F2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2BC" w:rsidRPr="00F252BC" w:rsidRDefault="009D2365" w:rsidP="009D23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Слайд 13 </w:t>
      </w:r>
      <w:r w:rsidR="00F252BC" w:rsidRPr="00F25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организованная коррекционная работа с включением определенных речевых задач в обучающий игровой процесс позволяет добиваться максимально высоких результатов в преодолении речевых нарушений, не ограничиваясь формированием «программных» знаний, умений и навыков, а развивая личность в целом.</w:t>
      </w:r>
    </w:p>
    <w:sectPr w:rsidR="00F252BC" w:rsidRPr="00F2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D3"/>
    <w:rsid w:val="00066A0B"/>
    <w:rsid w:val="00073D75"/>
    <w:rsid w:val="000E04B5"/>
    <w:rsid w:val="002A5C39"/>
    <w:rsid w:val="003D6D47"/>
    <w:rsid w:val="005C7202"/>
    <w:rsid w:val="009D2365"/>
    <w:rsid w:val="00A0402B"/>
    <w:rsid w:val="00B84890"/>
    <w:rsid w:val="00CA2325"/>
    <w:rsid w:val="00CA38D3"/>
    <w:rsid w:val="00CA5764"/>
    <w:rsid w:val="00CE1D0B"/>
    <w:rsid w:val="00F252BC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3B3B"/>
  <w15:chartTrackingRefBased/>
  <w15:docId w15:val="{A3A682B4-1914-4CDC-84E3-BC6C55AF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7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4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8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5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310303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82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429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86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65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9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00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46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2026-01-26T00:46:00Z</dcterms:created>
  <dcterms:modified xsi:type="dcterms:W3CDTF">2026-01-28T02:44:00Z</dcterms:modified>
</cp:coreProperties>
</file>