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68" w:rsidRDefault="000F4168" w:rsidP="00767610">
      <w:pPr>
        <w:rPr>
          <w:rFonts w:ascii="Times New Roman" w:hAnsi="Times New Roman" w:cs="Times New Roman"/>
          <w:sz w:val="28"/>
          <w:szCs w:val="28"/>
        </w:rPr>
      </w:pPr>
    </w:p>
    <w:p w:rsidR="00EA22B3" w:rsidRDefault="00EA22B3" w:rsidP="00EA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записка…………………………………………………………3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 карта………………………………………………………</w:t>
      </w:r>
      <w:r w:rsidR="004A1259">
        <w:rPr>
          <w:rFonts w:ascii="Times New Roman" w:hAnsi="Times New Roman" w:cs="Times New Roman"/>
          <w:sz w:val="28"/>
          <w:szCs w:val="28"/>
        </w:rPr>
        <w:t>..11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средняя группа……………………………….</w:t>
      </w:r>
      <w:r w:rsidR="009A7AA4">
        <w:rPr>
          <w:rFonts w:ascii="Times New Roman" w:hAnsi="Times New Roman" w:cs="Times New Roman"/>
          <w:sz w:val="28"/>
          <w:szCs w:val="28"/>
        </w:rPr>
        <w:t>12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старшая группа……………………………</w:t>
      </w:r>
      <w:r w:rsidR="00F4436A">
        <w:rPr>
          <w:rFonts w:ascii="Times New Roman" w:hAnsi="Times New Roman" w:cs="Times New Roman"/>
          <w:sz w:val="28"/>
          <w:szCs w:val="28"/>
        </w:rPr>
        <w:t>….20</w:t>
      </w:r>
    </w:p>
    <w:p w:rsidR="005134EF" w:rsidRDefault="005134EF" w:rsidP="00513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</w:t>
      </w:r>
      <w:r w:rsidR="00A35C58">
        <w:rPr>
          <w:rFonts w:ascii="Times New Roman" w:hAnsi="Times New Roman" w:cs="Times New Roman"/>
          <w:sz w:val="28"/>
          <w:szCs w:val="28"/>
        </w:rPr>
        <w:t>….29</w:t>
      </w:r>
      <w:bookmarkStart w:id="0" w:name="_GoBack"/>
      <w:bookmarkEnd w:id="0"/>
    </w:p>
    <w:p w:rsidR="005134EF" w:rsidRPr="00EA22B3" w:rsidRDefault="005134EF" w:rsidP="005134EF">
      <w:pPr>
        <w:rPr>
          <w:rFonts w:ascii="Times New Roman" w:hAnsi="Times New Roman" w:cs="Times New Roman"/>
          <w:sz w:val="28"/>
          <w:szCs w:val="28"/>
        </w:rPr>
      </w:pPr>
    </w:p>
    <w:p w:rsidR="005134EF" w:rsidRDefault="005134EF" w:rsidP="00EA22B3">
      <w:pPr>
        <w:rPr>
          <w:rFonts w:ascii="Times New Roman" w:hAnsi="Times New Roman" w:cs="Times New Roman"/>
          <w:sz w:val="28"/>
          <w:szCs w:val="28"/>
        </w:rPr>
      </w:pPr>
    </w:p>
    <w:p w:rsidR="005134EF" w:rsidRDefault="005134EF" w:rsidP="00EA22B3">
      <w:pPr>
        <w:rPr>
          <w:rFonts w:ascii="Times New Roman" w:hAnsi="Times New Roman" w:cs="Times New Roman"/>
          <w:sz w:val="28"/>
          <w:szCs w:val="28"/>
        </w:rPr>
      </w:pPr>
    </w:p>
    <w:p w:rsidR="005134EF" w:rsidRPr="00EA22B3" w:rsidRDefault="005134EF" w:rsidP="00EA22B3">
      <w:pPr>
        <w:rPr>
          <w:rFonts w:ascii="Times New Roman" w:hAnsi="Times New Roman" w:cs="Times New Roman"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0F4168" w:rsidRDefault="000F4168" w:rsidP="00037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7516" w:rsidRPr="00447516" w:rsidRDefault="00447516" w:rsidP="0044751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lastRenderedPageBreak/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447516" w:rsidRPr="00447516" w:rsidRDefault="00447516" w:rsidP="00447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 xml:space="preserve"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</w:t>
      </w:r>
      <w:proofErr w:type="spellStart"/>
      <w:r w:rsidRPr="00447516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Pr="00447516">
        <w:rPr>
          <w:rFonts w:ascii="Times New Roman" w:eastAsia="Calibri" w:hAnsi="Times New Roman" w:cs="Times New Roman"/>
          <w:sz w:val="28"/>
          <w:szCs w:val="28"/>
        </w:rPr>
        <w:t xml:space="preserve"> в работе с дошкольниками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Занятия по программе «Радуга красок » направлены  на реализацию базисных задач художественно-творческого развития детей. </w:t>
      </w:r>
      <w:r w:rsidRPr="00447516">
        <w:rPr>
          <w:rFonts w:ascii="Times New Roman" w:hAnsi="Times New Roman" w:cs="Times New Roman"/>
          <w:sz w:val="28"/>
          <w:szCs w:val="28"/>
        </w:rPr>
        <w:t xml:space="preserve"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</w:t>
      </w:r>
      <w:r w:rsidRPr="00447516">
        <w:rPr>
          <w:rFonts w:ascii="Times New Roman" w:hAnsi="Times New Roman" w:cs="Times New Roman"/>
          <w:sz w:val="28"/>
          <w:szCs w:val="28"/>
        </w:rPr>
        <w:lastRenderedPageBreak/>
        <w:t>краски, их характер, настроение. Незаметно для себя дети учатся наблюдать, думать, фантазировать.</w:t>
      </w:r>
    </w:p>
    <w:p w:rsidR="00447516" w:rsidRPr="00447516" w:rsidRDefault="00447516" w:rsidP="00447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hAnsi="Times New Roman" w:cs="Times New Roman"/>
          <w:sz w:val="28"/>
          <w:szCs w:val="28"/>
        </w:rPr>
        <w:t>Педагог должен пробудить в каждом ребенке веру в его творческие способности, индивидуальность, неповторимость, веру в то</w:t>
      </w:r>
      <w:proofErr w:type="gramStart"/>
      <w:r w:rsidRPr="004475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7516">
        <w:rPr>
          <w:rFonts w:ascii="Times New Roman" w:hAnsi="Times New Roman" w:cs="Times New Roman"/>
          <w:sz w:val="28"/>
          <w:szCs w:val="28"/>
        </w:rPr>
        <w:t xml:space="preserve"> что он пришел в этот мир творить добро и красоту, приносить людям радость.</w:t>
      </w:r>
    </w:p>
    <w:p w:rsidR="00447516" w:rsidRDefault="00447516" w:rsidP="00447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ED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447516">
        <w:rPr>
          <w:rFonts w:ascii="Times New Roman" w:hAnsi="Times New Roman" w:cs="Times New Roman"/>
          <w:sz w:val="28"/>
          <w:szCs w:val="28"/>
        </w:rPr>
        <w:t xml:space="preserve"> </w:t>
      </w:r>
      <w:r w:rsidR="00833ED3" w:rsidRPr="00833ED3">
        <w:rPr>
          <w:rFonts w:ascii="Times New Roman" w:hAnsi="Times New Roman" w:cs="Times New Roman"/>
          <w:sz w:val="28"/>
          <w:szCs w:val="28"/>
        </w:rPr>
        <w:t>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</w:t>
      </w:r>
      <w:r w:rsidR="00833ED3">
        <w:rPr>
          <w:rFonts w:ascii="Times New Roman" w:hAnsi="Times New Roman" w:cs="Times New Roman"/>
          <w:sz w:val="28"/>
          <w:szCs w:val="28"/>
        </w:rPr>
        <w:t xml:space="preserve">. </w:t>
      </w:r>
      <w:r w:rsidRPr="00447516">
        <w:rPr>
          <w:rFonts w:ascii="Times New Roman" w:hAnsi="Times New Roman" w:cs="Times New Roman"/>
          <w:sz w:val="28"/>
          <w:szCs w:val="28"/>
        </w:rPr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значимость программы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  <w:r w:rsidRPr="00641380">
        <w:rPr>
          <w:rFonts w:ascii="Times New Roman" w:hAnsi="Times New Roman" w:cs="Times New Roman"/>
          <w:sz w:val="28"/>
          <w:szCs w:val="28"/>
        </w:rPr>
        <w:br/>
        <w:t xml:space="preserve">Рисование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</w:t>
      </w:r>
      <w:proofErr w:type="spellStart"/>
      <w:r w:rsidRPr="00641380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641380">
        <w:rPr>
          <w:rFonts w:ascii="Times New Roman" w:hAnsi="Times New Roman" w:cs="Times New Roman"/>
          <w:sz w:val="28"/>
          <w:szCs w:val="28"/>
        </w:rPr>
        <w:t>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</w:t>
      </w:r>
      <w:r w:rsidRPr="00641380">
        <w:rPr>
          <w:rFonts w:ascii="Times New Roman" w:hAnsi="Times New Roman" w:cs="Times New Roman"/>
          <w:sz w:val="28"/>
          <w:szCs w:val="28"/>
        </w:rPr>
        <w:softHyphen/>
      </w:r>
      <w:r w:rsidRPr="00641380">
        <w:rPr>
          <w:rFonts w:ascii="Times New Roman" w:hAnsi="Times New Roman" w:cs="Times New Roman"/>
          <w:sz w:val="28"/>
          <w:szCs w:val="28"/>
        </w:rPr>
        <w:softHyphen/>
        <w:t>- это настоящее пламя творчества, это толчок к развитию воображения, проявлению самостоятельности, инициативы, выражения индивидуальности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- это настоящее чудо. "В творчестве нет правильного пути, нет неправильного пути, есть только свой собственный путь"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lastRenderedPageBreak/>
        <w:t xml:space="preserve">Важное условие развития ребенка – не только оригинальное задание, но и использование нетрадиционного бросового материала и 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>нестандартных</w:t>
      </w:r>
      <w:proofErr w:type="gramEnd"/>
      <w:r w:rsidRPr="00641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380">
        <w:rPr>
          <w:rFonts w:ascii="Times New Roman" w:hAnsi="Times New Roman" w:cs="Times New Roman"/>
          <w:sz w:val="28"/>
          <w:szCs w:val="28"/>
        </w:rPr>
        <w:t>изотехнологий</w:t>
      </w:r>
      <w:proofErr w:type="spellEnd"/>
      <w:r w:rsidRPr="00641380">
        <w:rPr>
          <w:rFonts w:ascii="Times New Roman" w:hAnsi="Times New Roman" w:cs="Times New Roman"/>
          <w:sz w:val="28"/>
          <w:szCs w:val="28"/>
        </w:rPr>
        <w:t>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 Все занятия в разработанной мной программе носят творческий характер.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i/>
          <w:iCs/>
          <w:sz w:val="28"/>
          <w:szCs w:val="28"/>
        </w:rPr>
        <w:t>Проведение занятий с использованием нетрадиционных техник по этой программе</w:t>
      </w:r>
      <w:proofErr w:type="gramStart"/>
      <w:r w:rsidRPr="00641380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Развивает уверенность в своих силах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41380">
        <w:rPr>
          <w:rFonts w:ascii="Times New Roman" w:hAnsi="Times New Roman" w:cs="Times New Roman"/>
          <w:sz w:val="28"/>
          <w:szCs w:val="28"/>
        </w:rPr>
        <w:t xml:space="preserve">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380">
        <w:rPr>
          <w:rFonts w:ascii="Times New Roman" w:hAnsi="Times New Roman" w:cs="Times New Roman"/>
          <w:sz w:val="28"/>
          <w:szCs w:val="28"/>
        </w:rPr>
        <w:t xml:space="preserve">природными и бросовыми материалами . Развивает мелкую моторику рук. Развивает творческие способности, воображение и 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</w:t>
      </w:r>
      <w:proofErr w:type="spellStart"/>
      <w:r w:rsidRPr="00641380">
        <w:rPr>
          <w:rFonts w:ascii="Times New Roman" w:hAnsi="Times New Roman" w:cs="Times New Roman"/>
          <w:sz w:val="28"/>
          <w:szCs w:val="28"/>
        </w:rPr>
        <w:t>изотехник</w:t>
      </w:r>
      <w:proofErr w:type="spellEnd"/>
      <w:r w:rsidRPr="00641380">
        <w:rPr>
          <w:rFonts w:ascii="Times New Roman" w:hAnsi="Times New Roman" w:cs="Times New Roman"/>
          <w:sz w:val="28"/>
          <w:szCs w:val="28"/>
        </w:rPr>
        <w:t>.</w:t>
      </w:r>
    </w:p>
    <w:p w:rsidR="00641380" w:rsidRPr="001651E1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Новизной и отличительной особенностью программы</w:t>
      </w:r>
      <w:r w:rsidRPr="00641380">
        <w:rPr>
          <w:rFonts w:ascii="Times New Roman" w:hAnsi="Times New Roman" w:cs="Times New Roman"/>
          <w:b/>
          <w:sz w:val="28"/>
          <w:szCs w:val="28"/>
        </w:rPr>
        <w:t> </w:t>
      </w:r>
      <w:r w:rsidR="001651E1" w:rsidRPr="001651E1">
        <w:rPr>
          <w:rFonts w:ascii="Times New Roman" w:eastAsia="Calibri" w:hAnsi="Times New Roman" w:cs="Times New Roman"/>
          <w:sz w:val="28"/>
          <w:szCs w:val="28"/>
        </w:rPr>
        <w:t>«Радуга красок »</w:t>
      </w:r>
      <w:r w:rsidRPr="001651E1">
        <w:rPr>
          <w:rFonts w:ascii="Times New Roman" w:hAnsi="Times New Roman" w:cs="Times New Roman"/>
          <w:bCs/>
          <w:sz w:val="28"/>
          <w:szCs w:val="28"/>
        </w:rPr>
        <w:t> </w:t>
      </w:r>
      <w:r w:rsidRPr="001651E1">
        <w:rPr>
          <w:rFonts w:ascii="Times New Roman" w:hAnsi="Times New Roman" w:cs="Times New Roman"/>
          <w:sz w:val="28"/>
          <w:szCs w:val="28"/>
        </w:rPr>
        <w:t>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</w:t>
      </w:r>
      <w:proofErr w:type="gramStart"/>
      <w:r w:rsidRPr="001651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51E1">
        <w:rPr>
          <w:rFonts w:ascii="Times New Roman" w:hAnsi="Times New Roman" w:cs="Times New Roman"/>
          <w:sz w:val="28"/>
          <w:szCs w:val="28"/>
        </w:rPr>
        <w:t xml:space="preserve"> природные  и бросовые для нетрадиционного рисования. Нетрадиционное рисование доставляет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FC2AE1" w:rsidRDefault="00FC2AE1" w:rsidP="00FC2A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33ED3" w:rsidRDefault="00FC2AE1" w:rsidP="00833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 у детей творческие способности, </w:t>
      </w:r>
      <w:r w:rsidRPr="00EF557F">
        <w:rPr>
          <w:rFonts w:ascii="Times New Roman" w:hAnsi="Times New Roman" w:cs="Times New Roman"/>
          <w:sz w:val="28"/>
          <w:szCs w:val="28"/>
        </w:rPr>
        <w:t>средствами нетрадиционного рисования.</w:t>
      </w:r>
    </w:p>
    <w:p w:rsidR="00833ED3" w:rsidRDefault="00833ED3" w:rsidP="00833E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ED3" w:rsidRDefault="00833ED3" w:rsidP="00833E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ED3" w:rsidRDefault="00833ED3" w:rsidP="00833E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2AE1" w:rsidRPr="00833ED3" w:rsidRDefault="00FC2AE1" w:rsidP="00833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AE1">
        <w:rPr>
          <w:rFonts w:ascii="Calibri" w:eastAsia="Calibri" w:hAnsi="Calibri" w:cs="Times New Roman"/>
          <w:sz w:val="32"/>
          <w:szCs w:val="32"/>
        </w:rPr>
        <w:t xml:space="preserve">  -Познакомить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251051" w:rsidRDefault="00FC2AE1" w:rsidP="00251051">
      <w:pPr>
        <w:rPr>
          <w:rFonts w:ascii="Tahoma" w:eastAsia="Times New Roman" w:hAnsi="Tahoma" w:cs="Tahoma"/>
          <w:color w:val="572900"/>
          <w:sz w:val="27"/>
          <w:szCs w:val="27"/>
          <w:lang w:eastAsia="ru-RU"/>
        </w:rPr>
      </w:pPr>
      <w:r w:rsidRPr="00FC2AE1">
        <w:rPr>
          <w:rFonts w:ascii="Calibri" w:eastAsia="Calibri" w:hAnsi="Calibri" w:cs="Times New Roman"/>
          <w:color w:val="FF0000"/>
          <w:sz w:val="32"/>
          <w:szCs w:val="32"/>
        </w:rPr>
        <w:t xml:space="preserve">    </w:t>
      </w:r>
      <w:r w:rsidRPr="00FC2AE1">
        <w:rPr>
          <w:rFonts w:ascii="Calibri" w:eastAsia="Calibri" w:hAnsi="Calibri" w:cs="Times New Roman"/>
          <w:sz w:val="32"/>
          <w:szCs w:val="32"/>
        </w:rPr>
        <w:t>-Прививать интерес и любовь к изобразительному искусству как средству выражения чувств, отношений, приобщения к миру прекрасного.</w:t>
      </w:r>
      <w:r w:rsidR="00251051" w:rsidRPr="00251051">
        <w:rPr>
          <w:rFonts w:ascii="Tahoma" w:eastAsia="Times New Roman" w:hAnsi="Tahoma" w:cs="Tahoma"/>
          <w:color w:val="572900"/>
          <w:sz w:val="27"/>
          <w:szCs w:val="27"/>
          <w:lang w:eastAsia="ru-RU"/>
        </w:rPr>
        <w:t xml:space="preserve"> </w:t>
      </w:r>
    </w:p>
    <w:p w:rsid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- Отслеживать динамику развития творческих способностей и развитие изобразительных навыков ребенка.</w:t>
      </w:r>
    </w:p>
    <w:p w:rsidR="00251051" w:rsidRDefault="00251051" w:rsidP="0025105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32"/>
          <w:szCs w:val="32"/>
        </w:rPr>
        <w:t>- Создавать все необходимые условия для реализации поставленной цели.</w:t>
      </w:r>
      <w:r w:rsidRPr="00251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E745D7" w:rsidRDefault="00E745D7" w:rsidP="00251051">
      <w:pPr>
        <w:rPr>
          <w:rFonts w:ascii="Calibri" w:eastAsia="Calibri" w:hAnsi="Calibri" w:cs="Times New Roman"/>
          <w:b/>
          <w:bCs/>
          <w:iCs/>
          <w:sz w:val="32"/>
          <w:szCs w:val="32"/>
        </w:rPr>
      </w:pPr>
    </w:p>
    <w:p w:rsidR="00251051" w:rsidRPr="00251051" w:rsidRDefault="00251051" w:rsidP="00251051">
      <w:pPr>
        <w:rPr>
          <w:rFonts w:ascii="Calibri" w:eastAsia="Calibri" w:hAnsi="Calibri" w:cs="Times New Roman"/>
          <w:b/>
          <w:bCs/>
          <w:iCs/>
          <w:sz w:val="32"/>
          <w:szCs w:val="32"/>
        </w:rPr>
      </w:pPr>
      <w:r w:rsidRPr="00251051">
        <w:rPr>
          <w:rFonts w:ascii="Calibri" w:eastAsia="Calibri" w:hAnsi="Calibri" w:cs="Times New Roman"/>
          <w:b/>
          <w:bCs/>
          <w:iCs/>
          <w:sz w:val="32"/>
          <w:szCs w:val="32"/>
        </w:rPr>
        <w:t>Виды и техники нетрадиционного рисования.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Учитывая возрастные особенности дошкольников, овладение разными умениями на разных возрастных этапах, для нетрадиционного рисования рекомендуется использовать особенные техники и приемы.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 xml:space="preserve">Так, для детей </w:t>
      </w:r>
      <w:r w:rsidRPr="00251051">
        <w:rPr>
          <w:rFonts w:ascii="Calibri" w:eastAsia="Calibri" w:hAnsi="Calibri" w:cs="Times New Roman"/>
          <w:b/>
          <w:sz w:val="32"/>
          <w:szCs w:val="32"/>
        </w:rPr>
        <w:t>младшего дошкольного возраста</w:t>
      </w:r>
      <w:r w:rsidRPr="00251051">
        <w:rPr>
          <w:rFonts w:ascii="Calibri" w:eastAsia="Calibri" w:hAnsi="Calibri" w:cs="Times New Roman"/>
          <w:sz w:val="32"/>
          <w:szCs w:val="32"/>
        </w:rPr>
        <w:t xml:space="preserve"> при рисовании уместно использовать </w:t>
      </w:r>
      <w:r w:rsidRPr="00251051">
        <w:rPr>
          <w:rFonts w:ascii="Calibri" w:eastAsia="Calibri" w:hAnsi="Calibri" w:cs="Times New Roman"/>
          <w:bCs/>
          <w:iCs/>
          <w:sz w:val="32"/>
          <w:szCs w:val="32"/>
        </w:rPr>
        <w:t>технику «рисование руками» (ладонью, ребром ладони, кулаком, пальцами)</w:t>
      </w:r>
      <w:r w:rsidR="00E745D7">
        <w:rPr>
          <w:rFonts w:ascii="Calibri" w:eastAsia="Calibri" w:hAnsi="Calibri" w:cs="Times New Roman"/>
          <w:sz w:val="32"/>
          <w:szCs w:val="32"/>
        </w:rPr>
        <w:t xml:space="preserve">, оттиск печатями из картофеля, </w:t>
      </w:r>
      <w:proofErr w:type="gramStart"/>
      <w:r w:rsidR="00E745D7">
        <w:rPr>
          <w:rFonts w:ascii="Calibri" w:eastAsia="Calibri" w:hAnsi="Calibri" w:cs="Times New Roman"/>
          <w:sz w:val="32"/>
          <w:szCs w:val="32"/>
        </w:rPr>
        <w:t>тычок</w:t>
      </w:r>
      <w:proofErr w:type="gramEnd"/>
      <w:r w:rsidR="00E745D7">
        <w:rPr>
          <w:rFonts w:ascii="Calibri" w:eastAsia="Calibri" w:hAnsi="Calibri" w:cs="Times New Roman"/>
          <w:sz w:val="32"/>
          <w:szCs w:val="32"/>
        </w:rPr>
        <w:t xml:space="preserve"> жесткой полусухой кистью.</w:t>
      </w:r>
    </w:p>
    <w:p w:rsidR="00E745D7" w:rsidRDefault="00251051" w:rsidP="00251051">
      <w:pPr>
        <w:rPr>
          <w:rFonts w:ascii="Calibri" w:eastAsia="Calibri" w:hAnsi="Calibri" w:cs="Times New Roman"/>
          <w:bCs/>
          <w:sz w:val="32"/>
          <w:szCs w:val="32"/>
        </w:rPr>
      </w:pPr>
      <w:r w:rsidRPr="00251051">
        <w:rPr>
          <w:rFonts w:ascii="Calibri" w:eastAsia="Calibri" w:hAnsi="Calibri" w:cs="Times New Roman"/>
          <w:bCs/>
          <w:sz w:val="32"/>
          <w:szCs w:val="32"/>
        </w:rPr>
        <w:t xml:space="preserve">Детей </w:t>
      </w:r>
      <w:r w:rsidRPr="00251051">
        <w:rPr>
          <w:rFonts w:ascii="Calibri" w:eastAsia="Calibri" w:hAnsi="Calibri" w:cs="Times New Roman"/>
          <w:b/>
          <w:bCs/>
          <w:sz w:val="32"/>
          <w:szCs w:val="32"/>
        </w:rPr>
        <w:t>среднего дошкольного возраста</w:t>
      </w:r>
      <w:r w:rsidRPr="00251051">
        <w:rPr>
          <w:rFonts w:ascii="Calibri" w:eastAsia="Calibri" w:hAnsi="Calibri" w:cs="Times New Roman"/>
          <w:bCs/>
          <w:sz w:val="32"/>
          <w:szCs w:val="32"/>
        </w:rPr>
        <w:t>: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 xml:space="preserve"> </w:t>
      </w:r>
      <w:proofErr w:type="gramStart"/>
      <w:r w:rsidRPr="00251051">
        <w:rPr>
          <w:rFonts w:ascii="Calibri" w:eastAsia="Calibri" w:hAnsi="Calibri" w:cs="Times New Roman"/>
          <w:sz w:val="32"/>
          <w:szCs w:val="32"/>
        </w:rPr>
        <w:t>тычок</w:t>
      </w:r>
      <w:proofErr w:type="gramEnd"/>
      <w:r w:rsidRPr="00251051">
        <w:rPr>
          <w:rFonts w:ascii="Calibri" w:eastAsia="Calibri" w:hAnsi="Calibri" w:cs="Times New Roman"/>
          <w:sz w:val="32"/>
          <w:szCs w:val="32"/>
        </w:rPr>
        <w:t xml:space="preserve"> жесткой полусухой кистью, печать поролоном; печать пробками; восковые мелки + акварель; свеча + акварель; отпечатки </w:t>
      </w:r>
      <w:r w:rsidRPr="00251051">
        <w:rPr>
          <w:rFonts w:ascii="Calibri" w:eastAsia="Calibri" w:hAnsi="Calibri" w:cs="Times New Roman"/>
          <w:sz w:val="32"/>
          <w:szCs w:val="32"/>
        </w:rPr>
        <w:lastRenderedPageBreak/>
        <w:t>листьев; рисунки из ладошки; рисование ватными палочками; волшебные веревочки (</w:t>
      </w:r>
      <w:proofErr w:type="spellStart"/>
      <w:r w:rsidRPr="00251051">
        <w:rPr>
          <w:rFonts w:ascii="Calibri" w:eastAsia="Calibri" w:hAnsi="Calibri" w:cs="Times New Roman"/>
          <w:sz w:val="32"/>
          <w:szCs w:val="32"/>
        </w:rPr>
        <w:t>ниткография</w:t>
      </w:r>
      <w:proofErr w:type="spellEnd"/>
      <w:r w:rsidRPr="00251051">
        <w:rPr>
          <w:rFonts w:ascii="Calibri" w:eastAsia="Calibri" w:hAnsi="Calibri" w:cs="Times New Roman"/>
          <w:sz w:val="32"/>
          <w:szCs w:val="32"/>
        </w:rPr>
        <w:t>).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bCs/>
          <w:sz w:val="32"/>
          <w:szCs w:val="32"/>
        </w:rPr>
        <w:t xml:space="preserve">А в </w:t>
      </w:r>
      <w:r w:rsidRPr="00251051">
        <w:rPr>
          <w:rFonts w:ascii="Calibri" w:eastAsia="Calibri" w:hAnsi="Calibri" w:cs="Times New Roman"/>
          <w:b/>
          <w:bCs/>
          <w:sz w:val="32"/>
          <w:szCs w:val="32"/>
        </w:rPr>
        <w:t>старшем дошкольном возрасте</w:t>
      </w:r>
      <w:r w:rsidRPr="00251051">
        <w:rPr>
          <w:rFonts w:ascii="Calibri" w:eastAsia="Calibri" w:hAnsi="Calibri" w:cs="Times New Roman"/>
          <w:bCs/>
          <w:sz w:val="32"/>
          <w:szCs w:val="32"/>
        </w:rPr>
        <w:t xml:space="preserve"> дети могут освоить еще более трудные методы и техники:</w:t>
      </w:r>
      <w:r w:rsidRPr="00251051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251051" w:rsidRPr="00251051" w:rsidRDefault="00251051" w:rsidP="00251051">
      <w:pPr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рисование песком;</w:t>
      </w:r>
    </w:p>
    <w:p w:rsidR="00251051" w:rsidRPr="00251051" w:rsidRDefault="00251051" w:rsidP="00251051">
      <w:pPr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рисование мыльными пузырями;</w:t>
      </w:r>
    </w:p>
    <w:p w:rsidR="00251051" w:rsidRPr="00251051" w:rsidRDefault="00251051" w:rsidP="00251051">
      <w:pPr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рисование мятой бумагой;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4436A">
        <w:rPr>
          <w:rFonts w:ascii="Times New Roman" w:eastAsia="Calibri" w:hAnsi="Times New Roman" w:cs="Times New Roman"/>
          <w:sz w:val="32"/>
          <w:szCs w:val="32"/>
        </w:rPr>
        <w:t>кляксография</w:t>
      </w:r>
      <w:proofErr w:type="spellEnd"/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 с трубочкой;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печать по трафарету;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монотипия предметная;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4436A">
        <w:rPr>
          <w:rFonts w:ascii="Times New Roman" w:eastAsia="Calibri" w:hAnsi="Times New Roman" w:cs="Times New Roman"/>
          <w:sz w:val="32"/>
          <w:szCs w:val="32"/>
        </w:rPr>
        <w:t>кляксография</w:t>
      </w:r>
      <w:proofErr w:type="spellEnd"/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 обычная;</w:t>
      </w:r>
    </w:p>
    <w:p w:rsidR="00687CC6" w:rsidRPr="00F4436A" w:rsidRDefault="00141D78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4436A">
        <w:rPr>
          <w:rFonts w:ascii="Times New Roman" w:eastAsia="Calibri" w:hAnsi="Times New Roman" w:cs="Times New Roman"/>
          <w:sz w:val="32"/>
          <w:szCs w:val="32"/>
        </w:rPr>
        <w:t>пластилинография</w:t>
      </w:r>
      <w:proofErr w:type="spellEnd"/>
    </w:p>
    <w:p w:rsidR="00141D78" w:rsidRPr="00F4436A" w:rsidRDefault="00141D78" w:rsidP="00141D78">
      <w:pPr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t>Методы проведения занятия</w:t>
      </w:r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- словесные (беседа, художественное слово, загадки, напоминание о последовательности работы, совет);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- наглядные 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-практические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-игровые</w:t>
      </w:r>
    </w:p>
    <w:p w:rsidR="00141D78" w:rsidRPr="00F4436A" w:rsidRDefault="00141D78" w:rsidP="00141D78">
      <w:pPr>
        <w:ind w:firstLine="540"/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i/>
          <w:sz w:val="32"/>
          <w:szCs w:val="32"/>
        </w:rPr>
        <w:t xml:space="preserve">Используемые методы </w:t>
      </w:r>
    </w:p>
    <w:p w:rsidR="00141D78" w:rsidRPr="00F4436A" w:rsidRDefault="00141D78" w:rsidP="00141D78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141D78" w:rsidRPr="00F4436A" w:rsidRDefault="00141D78" w:rsidP="00141D78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– формируют эмоционально – положительное отношение к самому процессу рисования;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lastRenderedPageBreak/>
        <w:t>– способствуют более эффективному развитию воображения, восприятия и, как следствие, познавательных способностей.</w:t>
      </w:r>
    </w:p>
    <w:p w:rsidR="00271050" w:rsidRPr="00F4436A" w:rsidRDefault="00271050" w:rsidP="0097559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596" w:rsidRPr="00F4436A" w:rsidRDefault="00975596" w:rsidP="0097559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36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975596" w:rsidRPr="00F4436A" w:rsidRDefault="00975596" w:rsidP="00975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C61AD9" w:rsidRPr="00F4436A" w:rsidRDefault="00C61AD9" w:rsidP="00141D78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t>Режим занятий:</w:t>
      </w:r>
    </w:p>
    <w:p w:rsidR="001651E1" w:rsidRPr="00F4436A" w:rsidRDefault="001651E1" w:rsidP="001651E1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bCs/>
          <w:sz w:val="32"/>
          <w:szCs w:val="32"/>
        </w:rPr>
        <w:t>Средняя группа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 xml:space="preserve"> -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количество  занятий в неделю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1</w:t>
      </w:r>
      <w:r w:rsidRPr="00F4436A">
        <w:rPr>
          <w:rFonts w:ascii="Times New Roman" w:eastAsia="Calibri" w:hAnsi="Times New Roman" w:cs="Times New Roman"/>
          <w:sz w:val="32"/>
          <w:szCs w:val="32"/>
        </w:rPr>
        <w:t>, в месяц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4 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занятия</w:t>
      </w:r>
      <w:proofErr w:type="gramStart"/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  <w:r w:rsidRPr="00F4436A">
        <w:rPr>
          <w:rFonts w:ascii="Times New Roman" w:eastAsia="Calibri" w:hAnsi="Times New Roman" w:cs="Times New Roman"/>
          <w:sz w:val="32"/>
          <w:szCs w:val="32"/>
        </w:rPr>
        <w:t>В год проводится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36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занятий.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Длительность занятия в средней группе  -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20 мин</w:t>
      </w:r>
    </w:p>
    <w:p w:rsidR="001651E1" w:rsidRPr="00F4436A" w:rsidRDefault="001651E1" w:rsidP="001651E1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 </w:t>
      </w:r>
      <w:r w:rsidRPr="00F4436A">
        <w:rPr>
          <w:rFonts w:ascii="Times New Roman" w:eastAsia="Calibri" w:hAnsi="Times New Roman" w:cs="Times New Roman"/>
          <w:b/>
          <w:bCs/>
          <w:sz w:val="32"/>
          <w:szCs w:val="32"/>
        </w:rPr>
        <w:t>Старшая  группа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 xml:space="preserve"> -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количество  занятий в неделю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1,</w:t>
      </w:r>
      <w:r w:rsidRPr="00F4436A">
        <w:rPr>
          <w:rFonts w:ascii="Times New Roman" w:eastAsia="Calibri" w:hAnsi="Times New Roman" w:cs="Times New Roman"/>
          <w:sz w:val="32"/>
          <w:szCs w:val="32"/>
        </w:rPr>
        <w:t> в месяц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4 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занятия</w:t>
      </w:r>
      <w:proofErr w:type="gramStart"/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 В год проводится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36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занятий.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Длительность занятия в старшей  группе 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-25  мин.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</w:p>
    <w:p w:rsidR="00141D78" w:rsidRPr="00F4436A" w:rsidRDefault="00975596" w:rsidP="0097559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F4436A">
        <w:rPr>
          <w:rFonts w:ascii="Times New Roman" w:hAnsi="Times New Roman" w:cs="Times New Roman"/>
          <w:sz w:val="28"/>
          <w:szCs w:val="28"/>
        </w:rPr>
        <w:t xml:space="preserve"> - тематическая совместная деятельность педагога и ребенка в форме кружковой работы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b/>
          <w:sz w:val="28"/>
          <w:szCs w:val="28"/>
        </w:rPr>
        <w:t xml:space="preserve">   Формы подведения итогов в конце года  реализации дополнительной образовательной программы</w:t>
      </w:r>
      <w:r w:rsidRPr="00F443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-Проведение выставок детских работ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-Проведение открытого мероприятия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 xml:space="preserve">-Проведение мастер-класса среди педагогов </w:t>
      </w:r>
    </w:p>
    <w:p w:rsidR="008B2DC5" w:rsidRPr="00F4436A" w:rsidRDefault="008B2DC5" w:rsidP="008B2DC5">
      <w:pPr>
        <w:pStyle w:val="a8"/>
        <w:shd w:val="clear" w:color="auto" w:fill="FFFFFF"/>
        <w:spacing w:before="120" w:beforeAutospacing="0" w:after="216" w:afterAutospacing="0" w:line="315" w:lineRule="atLeast"/>
        <w:ind w:left="360" w:firstLine="300"/>
        <w:jc w:val="both"/>
        <w:rPr>
          <w:rStyle w:val="a9"/>
          <w:color w:val="000000"/>
          <w:sz w:val="21"/>
          <w:szCs w:val="21"/>
          <w:u w:val="single"/>
        </w:rPr>
      </w:pP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rStyle w:val="a9"/>
          <w:color w:val="000000"/>
          <w:sz w:val="28"/>
          <w:szCs w:val="28"/>
        </w:rPr>
        <w:t>Ожидаемый результат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lastRenderedPageBreak/>
        <w:t>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 - развитию мелкой моторики рук;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- обострению тактильного восприятия;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 xml:space="preserve">- улучшению  </w:t>
      </w:r>
      <w:proofErr w:type="spellStart"/>
      <w:r w:rsidRPr="00F4436A">
        <w:rPr>
          <w:color w:val="000000"/>
          <w:sz w:val="28"/>
          <w:szCs w:val="28"/>
        </w:rPr>
        <w:t>цветовосприятия</w:t>
      </w:r>
      <w:proofErr w:type="spellEnd"/>
      <w:r w:rsidRPr="00F4436A">
        <w:rPr>
          <w:color w:val="000000"/>
          <w:sz w:val="28"/>
          <w:szCs w:val="28"/>
        </w:rPr>
        <w:t>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 -  концентрации внимания;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- повышению уровня воображения и самооценки.</w:t>
      </w:r>
    </w:p>
    <w:p w:rsidR="00E67E26" w:rsidRPr="00F4436A" w:rsidRDefault="0074137E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 </w:t>
      </w:r>
      <w:r w:rsidR="00E67E26" w:rsidRPr="00F4436A">
        <w:rPr>
          <w:sz w:val="28"/>
          <w:szCs w:val="28"/>
        </w:rPr>
        <w:t>-Расширение и обогащение художественного опыта.</w:t>
      </w:r>
    </w:p>
    <w:p w:rsidR="00E67E26" w:rsidRPr="00F4436A" w:rsidRDefault="0074137E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 xml:space="preserve">    </w:t>
      </w:r>
      <w:r w:rsidR="00E67E26" w:rsidRPr="00F4436A">
        <w:rPr>
          <w:rFonts w:ascii="Times New Roman" w:hAnsi="Times New Roman" w:cs="Times New Roman"/>
          <w:sz w:val="28"/>
          <w:szCs w:val="28"/>
        </w:rPr>
        <w:t>-Формирование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E67E26" w:rsidRPr="00F4436A" w:rsidRDefault="0074137E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 xml:space="preserve">     </w:t>
      </w:r>
      <w:r w:rsidR="00E67E26" w:rsidRPr="00F4436A">
        <w:rPr>
          <w:rFonts w:ascii="Times New Roman" w:hAnsi="Times New Roman" w:cs="Times New Roman"/>
          <w:sz w:val="28"/>
          <w:szCs w:val="28"/>
        </w:rPr>
        <w:t>-Сформируются навыки трудовой деятельности</w:t>
      </w:r>
    </w:p>
    <w:p w:rsidR="00E67E26" w:rsidRPr="00F4436A" w:rsidRDefault="0074137E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 xml:space="preserve">     </w:t>
      </w:r>
      <w:r w:rsidR="00E67E26" w:rsidRPr="00F4436A">
        <w:rPr>
          <w:rFonts w:ascii="Times New Roman" w:hAnsi="Times New Roman" w:cs="Times New Roman"/>
          <w:sz w:val="28"/>
          <w:szCs w:val="28"/>
        </w:rPr>
        <w:t>-</w:t>
      </w:r>
      <w:r w:rsidR="00E67E26" w:rsidRPr="00F4436A">
        <w:rPr>
          <w:rFonts w:ascii="Times New Roman" w:eastAsia="Calibri" w:hAnsi="Times New Roman" w:cs="Times New Roman"/>
          <w:sz w:val="28"/>
          <w:szCs w:val="28"/>
        </w:rPr>
        <w:t xml:space="preserve">активность и самостоятельность детей в </w:t>
      </w:r>
      <w:proofErr w:type="spellStart"/>
      <w:r w:rsidR="00E67E26" w:rsidRPr="00F4436A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="00E67E26" w:rsidRPr="00F443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7E26" w:rsidRPr="00F4436A" w:rsidRDefault="0074137E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67E26" w:rsidRPr="00F4436A">
        <w:rPr>
          <w:rFonts w:ascii="Times New Roman" w:eastAsia="Calibri" w:hAnsi="Times New Roman" w:cs="Times New Roman"/>
          <w:sz w:val="28"/>
          <w:szCs w:val="28"/>
        </w:rPr>
        <w:t>-умение находить новые способы для художественного изображения;</w:t>
      </w:r>
    </w:p>
    <w:p w:rsidR="00975596" w:rsidRPr="00F4436A" w:rsidRDefault="0074137E" w:rsidP="0074137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 xml:space="preserve">   </w:t>
      </w:r>
      <w:r w:rsidR="00E67E26" w:rsidRPr="00F4436A">
        <w:rPr>
          <w:rFonts w:ascii="Times New Roman" w:hAnsi="Times New Roman" w:cs="Times New Roman"/>
          <w:sz w:val="28"/>
          <w:szCs w:val="28"/>
        </w:rPr>
        <w:t>-</w:t>
      </w:r>
      <w:r w:rsidR="00E67E26" w:rsidRPr="00F4436A">
        <w:rPr>
          <w:rFonts w:ascii="Times New Roman" w:eastAsia="Calibri" w:hAnsi="Times New Roman" w:cs="Times New Roman"/>
          <w:sz w:val="28"/>
          <w:szCs w:val="28"/>
        </w:rPr>
        <w:t>Умение передавать в работах свои чувства с помощью различных средств выразительности.</w:t>
      </w:r>
    </w:p>
    <w:p w:rsidR="0074137E" w:rsidRPr="00F4436A" w:rsidRDefault="0074137E" w:rsidP="0074137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  поможет детям дошкольного возраста  творчески подходить к видению мира, который изображают, и использовать для самовыражения   любые доступные средства</w:t>
      </w:r>
    </w:p>
    <w:p w:rsidR="009E106C" w:rsidRPr="00F4436A" w:rsidRDefault="009E106C" w:rsidP="00E67E2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E106C" w:rsidRPr="00F4436A" w:rsidRDefault="009E106C" w:rsidP="00E67E2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E106C" w:rsidRPr="00F4436A" w:rsidRDefault="009E106C" w:rsidP="00E67E2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4137E" w:rsidRPr="00F4436A" w:rsidRDefault="0074137E" w:rsidP="009E106C">
      <w:pPr>
        <w:rPr>
          <w:rFonts w:ascii="Times New Roman" w:eastAsia="Calibri" w:hAnsi="Times New Roman" w:cs="Times New Roman"/>
          <w:sz w:val="28"/>
          <w:szCs w:val="28"/>
        </w:rPr>
      </w:pPr>
    </w:p>
    <w:p w:rsidR="0074137E" w:rsidRPr="00F4436A" w:rsidRDefault="0074137E" w:rsidP="009E106C">
      <w:pPr>
        <w:rPr>
          <w:rFonts w:ascii="Times New Roman" w:eastAsia="Calibri" w:hAnsi="Times New Roman" w:cs="Times New Roman"/>
          <w:sz w:val="28"/>
          <w:szCs w:val="28"/>
        </w:rPr>
      </w:pPr>
    </w:p>
    <w:p w:rsidR="00070D74" w:rsidRDefault="00070D74" w:rsidP="009E106C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Диагностическая карта</w:t>
      </w: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</w:rPr>
        <w:t xml:space="preserve">по методике «Диагностика изобразительной деятельности» Г.А. </w:t>
      </w:r>
      <w:proofErr w:type="spellStart"/>
      <w:r w:rsidRPr="00F4436A">
        <w:rPr>
          <w:rFonts w:ascii="Times New Roman" w:eastAsia="Calibri" w:hAnsi="Times New Roman" w:cs="Times New Roman"/>
        </w:rPr>
        <w:t>Урунтаевой</w:t>
      </w:r>
      <w:proofErr w:type="spellEnd"/>
      <w:r w:rsidRPr="00F4436A">
        <w:rPr>
          <w:rFonts w:ascii="Times New Roman" w:eastAsia="Calibri" w:hAnsi="Times New Roman" w:cs="Times New Roman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4"/>
        <w:gridCol w:w="567"/>
        <w:gridCol w:w="567"/>
        <w:gridCol w:w="567"/>
        <w:gridCol w:w="567"/>
        <w:gridCol w:w="567"/>
        <w:gridCol w:w="426"/>
        <w:gridCol w:w="567"/>
        <w:gridCol w:w="567"/>
        <w:gridCol w:w="564"/>
        <w:gridCol w:w="428"/>
        <w:gridCol w:w="567"/>
        <w:gridCol w:w="567"/>
        <w:gridCol w:w="564"/>
        <w:gridCol w:w="567"/>
        <w:gridCol w:w="425"/>
        <w:gridCol w:w="425"/>
      </w:tblGrid>
      <w:tr w:rsidR="009E106C" w:rsidRPr="00F4436A" w:rsidTr="00ED47BF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№/</w:t>
            </w:r>
            <w:r w:rsidRPr="00F4436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Ф.И.</w:t>
            </w:r>
          </w:p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Реб</w:t>
            </w:r>
            <w:proofErr w:type="spellEnd"/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106C" w:rsidRPr="00F4436A" w:rsidRDefault="009E106C" w:rsidP="009E106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Технические навыки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Точность движений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выразительности (цвет, форма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Наличие замысла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Проявление самостоятельности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Отношение к рисованию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Речь в процессе рисования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</w:p>
        </w:tc>
      </w:tr>
      <w:tr w:rsidR="009E106C" w:rsidRPr="00F4436A" w:rsidTr="00ED47BF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425" w:type="dxa"/>
            <w:shd w:val="clear" w:color="auto" w:fill="auto"/>
          </w:tcPr>
          <w:p w:rsidR="009E106C" w:rsidRPr="00F4436A" w:rsidRDefault="00ED47BF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9E106C" w:rsidRPr="00F4436A" w:rsidRDefault="00ED47BF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7CC2" w:rsidRPr="00F4436A" w:rsidTr="00150ECB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7CC2" w:rsidRPr="00F4436A" w:rsidTr="00037CC2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7CC2" w:rsidRPr="00F4436A" w:rsidTr="00150EC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E106C" w:rsidRPr="00F4436A" w:rsidRDefault="009E106C" w:rsidP="009E106C">
      <w:pPr>
        <w:jc w:val="center"/>
        <w:rPr>
          <w:rFonts w:ascii="Times New Roman" w:eastAsia="Calibri" w:hAnsi="Times New Roman" w:cs="Times New Roman"/>
        </w:rPr>
      </w:pP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Н.- начало года</w:t>
      </w: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К.- конец года</w:t>
      </w:r>
    </w:p>
    <w:p w:rsidR="009E106C" w:rsidRPr="00F4436A" w:rsidRDefault="004A1259" w:rsidP="00E67E2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4436A">
        <w:rPr>
          <w:rFonts w:ascii="Times New Roman" w:hAnsi="Times New Roman" w:cs="Times New Roman"/>
          <w:color w:val="333333"/>
          <w:sz w:val="20"/>
          <w:szCs w:val="20"/>
        </w:rPr>
        <w:br/>
      </w:r>
    </w:p>
    <w:p w:rsidR="00141D78" w:rsidRPr="00F4436A" w:rsidRDefault="00141D78" w:rsidP="00141D78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141D78" w:rsidRPr="00F4436A" w:rsidRDefault="00141D78" w:rsidP="00141D78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141D78" w:rsidRPr="00F4436A" w:rsidRDefault="00141D78" w:rsidP="00141D78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251051" w:rsidRPr="00F4436A" w:rsidRDefault="00251051" w:rsidP="00251051">
      <w:pPr>
        <w:rPr>
          <w:rFonts w:ascii="Times New Roman" w:eastAsia="Calibri" w:hAnsi="Times New Roman" w:cs="Times New Roman"/>
          <w:sz w:val="32"/>
          <w:szCs w:val="32"/>
        </w:rPr>
      </w:pPr>
    </w:p>
    <w:p w:rsidR="00141D78" w:rsidRPr="00F4436A" w:rsidRDefault="00141D78" w:rsidP="00251051">
      <w:pPr>
        <w:rPr>
          <w:rFonts w:ascii="Times New Roman" w:eastAsia="Calibri" w:hAnsi="Times New Roman" w:cs="Times New Roman"/>
          <w:sz w:val="32"/>
          <w:szCs w:val="32"/>
        </w:rPr>
      </w:pPr>
    </w:p>
    <w:p w:rsidR="00F4436A" w:rsidRDefault="00F4436A" w:rsidP="004A1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36A" w:rsidRDefault="00F4436A" w:rsidP="004A1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162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занятий кружка «Радуга красок»</w:t>
      </w: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средней группе</w:t>
      </w: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pPr w:leftFromText="180" w:rightFromText="180" w:vertAnchor="text" w:horzAnchor="margin" w:tblpY="70"/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"/>
        <w:gridCol w:w="1865"/>
        <w:gridCol w:w="2498"/>
        <w:gridCol w:w="5081"/>
      </w:tblGrid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070D74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070D74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070D74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</w:tr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Укрась платочек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пробкой. Рисование пальчиками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украшать платочек простым узором, используя печатание, рисование пальчиками и прием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Развивать чувство композиции, ритма.</w:t>
            </w:r>
          </w:p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умение работать индивидуально.</w:t>
            </w:r>
          </w:p>
        </w:tc>
      </w:tr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Осеннее дерево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ластика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приемом печати печатками. Воспитать у ребенка художественный вкус.</w:t>
            </w:r>
          </w:p>
        </w:tc>
      </w:tr>
      <w:tr w:rsidR="00F4436A" w:rsidRPr="00F4436A" w:rsidTr="00F4436A">
        <w:trPr>
          <w:trHeight w:val="3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букет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 листьями</w:t>
            </w:r>
          </w:p>
        </w:tc>
        <w:tc>
          <w:tcPr>
            <w:tcW w:w="5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приемом печати  листьями. Воспитать у ребенка художественный вкус</w:t>
            </w:r>
          </w:p>
        </w:tc>
      </w:tr>
      <w:tr w:rsidR="00F4436A" w:rsidRPr="00F4436A" w:rsidTr="00F4436A">
        <w:trPr>
          <w:trHeight w:val="3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1367"/>
        <w:gridCol w:w="2175"/>
        <w:gridCol w:w="5564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 на зиму «Компот из яблок»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  печаткой из яблока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восковыми мелками, солью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сочетания акварели и восковых мелков. Учить детей рисовать восковым мелком по контуру, учить раскрашивать по частям, аккуратно работать с солью.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 в лукошке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(шляпка-картон), 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предметов овальной формы, печатание печатками. Развивать чувство композиции.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помощью «Риса», ватные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наносить клей на отдельный участок, щедро насыпать крупу на отдельный участок, аккуратно окрашивать рис, «оживлять» работу с помощью ватной палочки.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петушка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</w:p>
        </w:tc>
      </w:tr>
    </w:tbl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9"/>
        <w:gridCol w:w="1375"/>
        <w:gridCol w:w="1594"/>
        <w:gridCol w:w="6112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на ветке ягодки (пальчиками) и листики (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примакиванием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Закрепить данные навыки рисования.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рыбки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</w:t>
            </w:r>
            <w:r w:rsidR="003E2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ладошками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3E2675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делать отпечатки ладони и дорисовывать их до определенного образа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рыбки)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1259"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снег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салфетки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рисовать деревья большие и маленькие, изображать снежок с помощью  техники печатания или рисование пальчиками.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Гуашь, ватные диски,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наклеивать ватные диски, учить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раскрашивать ватные диски, «оживлять» картинку с помощь ватных палочек. Воспитывать у детей умение работать индивидуально.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"/>
        <w:gridCol w:w="1401"/>
        <w:gridCol w:w="1596"/>
        <w:gridCol w:w="6079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лес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по трафарету, рисование 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рукавички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3E26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Оттиск печатками </w:t>
            </w:r>
            <w:r w:rsidR="003E2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Овечка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Кисть щетина, салфетка, рисование 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тонировать лист,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промакивать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салфеткой (изображая облака, шерсть), учить детей техникой рисования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тычком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полусухой кистью. Закрепить умение рисовать пальчиками. Воспитать у ребенка художественный вкус.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1562"/>
        <w:gridCol w:w="1711"/>
        <w:gridCol w:w="5812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Ёлочка пушистая, нарядная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жёсткой полусухой кистью, рисование пальчиками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технике рисования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тычком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Снежок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свечой, акварель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рисования свечой, тонировать фон.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Снеговичок</w:t>
            </w:r>
            <w:proofErr w:type="spellEnd"/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(скатывание)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навыки рисования гуашью, умение сочетать в работе скатывание,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и рисование. Учить дорисовывать картинку со снеговиком (метла, елочка, заборчик и т.д.). Развивать чувство композиции.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675" w:rsidRDefault="003E2675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675" w:rsidRDefault="003E2675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675" w:rsidRDefault="003E2675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ФЕВРАЛЬ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5"/>
        <w:gridCol w:w="1604"/>
        <w:gridCol w:w="1634"/>
        <w:gridCol w:w="5857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печатками, печать по трафарету, ватные палочки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технике рисования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тычком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печатание печатками. Развивать чувство композиции. Учить дорисовывать предмет.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Цветочек для папы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картофеля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с помощью печаток. Закреплять умение дорисовывать у полураспустившихся цветов стебельки и листочки. Развивать чувство композиции. Воспитать у ребенка художественный вкус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Ягоды и фрукты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Плюшевый медвежонок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Поролон (2шт.), тонкая кисть, гуашь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Воспитать у ребенка художественный вкус.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2"/>
        <w:gridCol w:w="1803"/>
        <w:gridCol w:w="1633"/>
        <w:gridCol w:w="5662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Мимоза для мамы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пальчиками, скатывании шариков из салфеток.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  технику печатанья ладошками. Учить наносить быстро краску и делать отпечатки - лучики для солнышка. Развивать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(петух, птица, слон, олень, медведь)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 или кисть, фломастер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  <w:tr w:rsidR="004A1259" w:rsidRPr="00F4436A" w:rsidTr="004D65AD">
        <w:trPr>
          <w:trHeight w:val="4639"/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Подснежники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Акварель, восковые мелки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у детей умение работать индивидуально.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1686"/>
        <w:gridCol w:w="2749"/>
        <w:gridCol w:w="4962"/>
      </w:tblGrid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Кисточка, пуговицы различной формы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печатками (пуговицами) различной формы. Закрепить основные цвета: красный, желтый, синий.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 картинки (волшебный дождик)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технику рисования свечой (волшебный дождик). Аккуратно закрашивать лист жидкой краской. Учить рисовать тучу с помощью воскового мелка.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для кошки Мурки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Ватные палочки, готовое изображение кошки (из геометрических фигур: голова -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маленькие треугольники, туловище-большой треугольник, лапы, хвост - овалы), краски разных цветов, на каждого ребёнка набор геометрических фигур для выкладывания изображения кошки, клей ПВА.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 (бабочка, паук, божья коровка, гусеница)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</w:tbl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МАЙ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"/>
        <w:gridCol w:w="1522"/>
        <w:gridCol w:w="2505"/>
        <w:gridCol w:w="5076"/>
      </w:tblGrid>
      <w:tr w:rsidR="004A1259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Черемуха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ватными палочками, пальчиками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детей с техникой рисования </w:t>
            </w: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тычком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Формировать чувство композиции и ритма. Воспитывать у детей умение работать индивидуально.</w:t>
            </w:r>
          </w:p>
        </w:tc>
      </w:tr>
      <w:tr w:rsidR="00334C8D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Салют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 или гуашь, восковые мелки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навыка рисования акварелью или гуашь, учить рисовать салют  с помощью воскового мелка. Воспитать у ребенка художественный вкус.</w:t>
            </w:r>
          </w:p>
        </w:tc>
      </w:tr>
      <w:tr w:rsidR="00334C8D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Котенок</w:t>
            </w:r>
          </w:p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полусухой жесткой кистью, трафарет котенка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 печати кистью по трафарету. Воспитывать у детей умение работать индивидуально.</w:t>
            </w:r>
          </w:p>
        </w:tc>
      </w:tr>
      <w:tr w:rsidR="00334C8D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 люблю одуванчики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Обрывание, восковые мелки, 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тычкование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эстетическое восприятие природных явлений и техник их изображения - обрывания и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тычкования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</w:tbl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140B7" w:rsidRDefault="00A140B7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140B7" w:rsidRDefault="00A140B7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9A7AA4" w:rsidRPr="009A7AA4" w:rsidRDefault="009A7AA4" w:rsidP="00A140B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A7AA4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lastRenderedPageBreak/>
        <w:t>Перспективный план занятий кружка «Радуга красок» в старшей группе</w:t>
      </w:r>
    </w:p>
    <w:p w:rsidR="009A7AA4" w:rsidRPr="009A7AA4" w:rsidRDefault="009A7AA4" w:rsidP="00555447">
      <w:pPr>
        <w:jc w:val="center"/>
      </w:pPr>
    </w:p>
    <w:tbl>
      <w:tblPr>
        <w:tblW w:w="10503" w:type="dxa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800"/>
        <w:gridCol w:w="2126"/>
        <w:gridCol w:w="1843"/>
        <w:gridCol w:w="2268"/>
        <w:gridCol w:w="1842"/>
      </w:tblGrid>
      <w:tr w:rsidR="00555447" w:rsidRPr="009A7AA4" w:rsidTr="00A81F18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Нетрадиционные техники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555447" w:rsidRPr="009A7AA4" w:rsidTr="00A81F18">
        <w:trPr>
          <w:cantSplit/>
          <w:trHeight w:val="1134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5447" w:rsidRPr="00A140B7" w:rsidRDefault="00555447" w:rsidP="00A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Р.Г.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детьми дошкольного возраста.</w:t>
            </w:r>
          </w:p>
        </w:tc>
      </w:tr>
      <w:tr w:rsidR="00555447" w:rsidRPr="009A7AA4" w:rsidTr="00A81F18">
        <w:trPr>
          <w:trHeight w:val="684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447" w:rsidRPr="009A7AA4" w:rsidRDefault="0055544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F4436A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</w:p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 Закрепить умение выбирать самостоятельно технику и тему.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Р.Г.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детьми дошкольного возраста.</w:t>
            </w:r>
          </w:p>
        </w:tc>
      </w:tr>
      <w:tr w:rsidR="0055544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447" w:rsidRPr="009A7AA4" w:rsidRDefault="0055544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55544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A140B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A140B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«Растения в нашей группе»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прижимать поролон к штемпельной подушечке с краской и наносить оттиск на бумагу.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тр.77</w:t>
            </w:r>
          </w:p>
        </w:tc>
      </w:tr>
      <w:tr w:rsidR="00EE3E87" w:rsidRPr="009A7AA4" w:rsidTr="00A81F18">
        <w:trPr>
          <w:trHeight w:val="2596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«Грибы в корзинке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EE3E8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грибах; учить рисовать грибы с помощью ладошки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Нетрадиционные техники рисования в детском саду.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Стр.25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любимое дерево осенью»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трубочкой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новым приемом рисования – </w:t>
            </w: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трубочкой. Развивать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тр.37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Рисование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на опушке краски разводила»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164C3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 листьев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новым видом изобразительной техники – «печать растений». Развивать чувства композиции, </w:t>
            </w: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цветовосприятия</w:t>
            </w:r>
            <w:proofErr w:type="spell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стр.5</w:t>
            </w:r>
          </w:p>
          <w:p w:rsidR="00EE3E87" w:rsidRPr="009A7AA4" w:rsidRDefault="00EE3E87" w:rsidP="0016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«Зачем человеку зонт»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трафаретом.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пальцев рук, зрительно-двигательную координацию.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 27</w:t>
            </w:r>
          </w:p>
        </w:tc>
      </w:tr>
      <w:tr w:rsidR="00EE3E87" w:rsidRPr="009A7AA4" w:rsidTr="00A81F18">
        <w:trPr>
          <w:trHeight w:val="281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«Мой любимый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свитер»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печатками, рисование ластиками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свитер или платье простым узором, используя крупные и мелкие элементы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E87" w:rsidRDefault="003210CD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</w:p>
          <w:p w:rsidR="003210CD" w:rsidRPr="009A7AA4" w:rsidRDefault="003210CD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Стр.31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6D81" w:rsidRDefault="00EE3E87" w:rsidP="00B16D8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E3E87" w:rsidRPr="00B16D81" w:rsidRDefault="00EE3E87" w:rsidP="00B16D81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B16D8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0CD" w:rsidRPr="009A7AA4" w:rsidRDefault="00EE3E87" w:rsidP="003210CD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  <w:r w:rsidR="00321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«Улетаем на юг»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3210CD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</w:t>
            </w:r>
            <w:r w:rsidR="00321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правилами нанесения клякс на стекло и накладывание сверху бумаги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  <w:r w:rsidR="00B16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29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B16D8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«Необычная посуда»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комбинировании различных техник; развивать чувство композиции, колорита, образные представления о предметах.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Р.Г.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Рисование с детьми дошкольного возраста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тр.120, 122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B16D81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«Обои в моей комнате»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 + поролон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в художественных техниках печатания и рисования. Закрепить умение составлять простые узоры.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тр.51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B16D81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«Первый снег»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Монотипия, 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дерево без листьев, изображать снег пальчиками.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А.В. Нетрадиционные техники рисования в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тр.39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B16D81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</w:t>
            </w:r>
            <w:r w:rsidR="008F0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напевы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8F0196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Набрызги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интерес к изобразительной деятельности, продолжать знакомить их с разными техниками и материалами.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8F0196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Часть 2 стр.5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«Дымковская игрушка» (конь)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дымковским узором простую фигурку. Развивать умение передавать колорит узора.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E87" w:rsidRPr="009A7AA4" w:rsidRDefault="008F0196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45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8F0196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«Елочка нарядная»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изображать елочные игрушки.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тр.47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солью</w:t>
            </w:r>
          </w:p>
          <w:p w:rsidR="00EE3E87" w:rsidRPr="009A7AA4" w:rsidRDefault="00EE3E8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«Дед Мороз»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 + соль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новому приему оформления изображения: присыпание солью по мокрой краске для создания объемности изображения.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2. стр.38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«Музыкальный рисунок»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чувство цвета посредством музыки и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рисования. Стимулировать творчество детей к импровизации с цветовым пятном.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Давыдова Г.Н. Нетрадиционные техники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рисования в детском саду. Часть 2. стр.30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«Зимний лес»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прикладывать ладошку к листу и обводить простым карандашом. Каждый пальчик – ствол дерева.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  <w:r w:rsidR="0061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49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F0196" w:rsidRPr="009A7AA4" w:rsidRDefault="008F0196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8F0196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«Морозный узор»</w:t>
            </w:r>
            <w:r w:rsidR="00EE3E87"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Восковые мелки + акварель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стр.43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 на тарелочке – городецкая роспись «Посуда»</w:t>
            </w:r>
            <w:r w:rsidR="00EE3E87"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полусухой жесткой кистью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создавать образ филина, используя технику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уголь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«Необычные машины»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Оттиск пробкой и печатками, черный маркер + акварель, «знакомая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форма – новый образ»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Упражнять в комбинировании различных техник; развивать чувство композиции, ритма,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творчество,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Казакова Р.Г.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детьми дошкольного возраста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тр.124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«Галстук для папы»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галстук простым узором, используя крупные и мелкие элементы.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стр.73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напевы»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способом изображения снега – «</w:t>
            </w: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набрызги</w:t>
            </w:r>
            <w:proofErr w:type="spell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Обогащать речь эстетическими терминами.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2. стр.5</w:t>
            </w:r>
          </w:p>
        </w:tc>
      </w:tr>
      <w:tr w:rsidR="00164C3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«Семеновские матрешки»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семеновскими матрешками. Развивать </w:t>
            </w: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стр.65</w:t>
            </w:r>
          </w:p>
        </w:tc>
      </w:tr>
      <w:tr w:rsidR="00D41787" w:rsidRPr="009A7AA4" w:rsidTr="00A81F18">
        <w:trPr>
          <w:trHeight w:val="3309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Открытка для мамы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 Марта»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 по трафарету, воздушные фломастеры.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украшать цветами открытку для мамы. Закрепить умение пользоваться знакомыми техниками.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63</w:t>
            </w:r>
          </w:p>
        </w:tc>
      </w:tr>
      <w:tr w:rsidR="00164C37" w:rsidRPr="009A7AA4" w:rsidTr="00A81F18">
        <w:trPr>
          <w:trHeight w:val="20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+ аппликация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выбору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самостоятельности в выборе сюжета и </w:t>
            </w:r>
            <w:r w:rsidR="00F0216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EA64A" wp14:editId="7FDE38E0">
                      <wp:simplePos x="0" y="0"/>
                      <wp:positionH relativeFrom="column">
                        <wp:posOffset>-4115435</wp:posOffset>
                      </wp:positionH>
                      <wp:positionV relativeFrom="paragraph">
                        <wp:posOffset>-38100</wp:posOffset>
                      </wp:positionV>
                      <wp:extent cx="109537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4.05pt,-3pt" to="-237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" strokecolor="black [3040]"/>
                  </w:pict>
                </mc:Fallback>
              </mc:AlternateConten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 исполнения.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Казакова Р.Г.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с детьми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дошкольного возраста.</w:t>
            </w:r>
          </w:p>
        </w:tc>
      </w:tr>
      <w:tr w:rsidR="00164C37" w:rsidRPr="009A7AA4" w:rsidTr="00A81F18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C37" w:rsidRPr="009A7AA4" w:rsidTr="00A81F18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человечки»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Волшебные веревочки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методом рисования с помощью разноцветных веревочек. Передать силуэт человека в движении.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тр.35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C37" w:rsidRPr="009A7AA4" w:rsidRDefault="00164C3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787" w:rsidRPr="009A7AA4" w:rsidTr="00A81F18">
        <w:trPr>
          <w:trHeight w:val="3707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«Ранняя весна»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Монотипия пейзажная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складывать лист пополам, на одной стороне рисовать пейзаж, на другой получать его отражение в озере. Половину листа протирать губкой.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2160" w:rsidRPr="009A7AA4" w:rsidTr="00A81F18">
        <w:trPr>
          <w:trHeight w:val="3183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«Космический пейзаж»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Граттаж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новому способу получения изображения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граттажу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«Грачи прилетели»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Печать ластиком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печатками из ластика изображать стаю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перелетных птиц.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Никитина А.В. Нетрадиционные техники </w:t>
            </w:r>
            <w:r w:rsidR="0029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рисования в детском саду</w:t>
            </w:r>
            <w:proofErr w:type="gramStart"/>
            <w:r w:rsidR="0029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29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9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29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тр.79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гуашью с манкой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смешивании и разведении гуаши с манкой, расширять представления о форме, размере и цвете предметов.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83F" w:rsidRPr="009A7AA4" w:rsidTr="00A81F18">
        <w:trPr>
          <w:trHeight w:val="286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83F" w:rsidRPr="009A7AA4" w:rsidRDefault="0029383F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«Аквариум»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обводить растопыренные пальчики простым карандашом, дорисовывать необходимые детали.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А.В. 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рисования в детском саду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тр.75</w:t>
            </w:r>
          </w:p>
        </w:tc>
      </w:tr>
      <w:tr w:rsidR="00D417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«Праздничный салют над городом»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Восковые мелки + акварель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свойства разных материалов, используемых в работе: акварель и восковые мелки. Развивать композиционные навыки.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стр.48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«Салют»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фломастеры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рисовать фломастерами, распределять по листу разноцветные брызги.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тр.81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пейзаж»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песком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методом рисования пейзажа, учить располагать правильно предметы.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тр.87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F18" w:rsidRPr="009A7AA4" w:rsidTr="00AC0C61">
        <w:trPr>
          <w:trHeight w:val="4014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F18" w:rsidRPr="009A7AA4" w:rsidRDefault="00A81F18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A81F18" w:rsidRPr="009A7AA4" w:rsidRDefault="00A81F18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«Одуванчики в траве»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Тычок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полусухой кистью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со способом рисования </w:t>
            </w:r>
            <w:proofErr w:type="gramStart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тычком</w:t>
            </w:r>
            <w:proofErr w:type="gramEnd"/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полусухой кистью, упражнять в работе с манкой,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F18" w:rsidRPr="009A7AA4" w:rsidTr="00A81F18">
        <w:trPr>
          <w:trHeight w:val="487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F18" w:rsidRPr="009A7AA4" w:rsidRDefault="00A81F18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1F18" w:rsidRPr="009A7AA4" w:rsidRDefault="00A81F18" w:rsidP="006712A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1F18" w:rsidRPr="009A7AA4" w:rsidRDefault="00A81F18" w:rsidP="006712A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Монотипия предметная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1F18" w:rsidRPr="009A7AA4" w:rsidRDefault="00A81F18" w:rsidP="006712A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соблюдать симметрию, рисовать на одной половине листа, затем складывать лист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6712A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А.В. 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рисования в детском саду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тр.85</w:t>
            </w:r>
          </w:p>
        </w:tc>
      </w:tr>
    </w:tbl>
    <w:p w:rsidR="00F02160" w:rsidRDefault="00F02160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AA4" w:rsidRDefault="009A7AA4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872E7D" w:rsidP="0087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7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EF1082" w:rsidRPr="00EF1082" w:rsidRDefault="00EF1082" w:rsidP="00EF108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082">
        <w:rPr>
          <w:rFonts w:ascii="Times New Roman" w:hAnsi="Times New Roman"/>
          <w:sz w:val="28"/>
          <w:szCs w:val="28"/>
        </w:rPr>
        <w:t>Акуненок</w:t>
      </w:r>
      <w:proofErr w:type="spellEnd"/>
      <w:r w:rsidRPr="00EF1082">
        <w:rPr>
          <w:rFonts w:ascii="Times New Roman" w:hAnsi="Times New Roman"/>
          <w:sz w:val="28"/>
          <w:szCs w:val="28"/>
        </w:rPr>
        <w:t xml:space="preserve"> Т.С. Использование в ДОУ приемов нетрадиционного рисования // Дошкольное образование. – 2010. - №18</w:t>
      </w: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 xml:space="preserve">Давыдова Г.Н. Нетрадиционные техники рисования Часть 1.- </w:t>
      </w:r>
      <w:proofErr w:type="spellStart"/>
      <w:r w:rsidRPr="00404E91">
        <w:rPr>
          <w:sz w:val="28"/>
          <w:szCs w:val="28"/>
        </w:rPr>
        <w:t>М.:Издательство</w:t>
      </w:r>
      <w:proofErr w:type="spellEnd"/>
      <w:r w:rsidRPr="00404E91">
        <w:rPr>
          <w:sz w:val="28"/>
          <w:szCs w:val="28"/>
        </w:rPr>
        <w:t xml:space="preserve"> «Скрипторий 2003,2013.</w:t>
      </w: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 xml:space="preserve">Давыдова Г.Н. Нетрадиционные техники рисования Часть 2.- </w:t>
      </w:r>
      <w:proofErr w:type="spellStart"/>
      <w:r w:rsidRPr="00404E91">
        <w:rPr>
          <w:sz w:val="28"/>
          <w:szCs w:val="28"/>
        </w:rPr>
        <w:t>М.:Издательство</w:t>
      </w:r>
      <w:proofErr w:type="spellEnd"/>
      <w:r w:rsidRPr="00404E91">
        <w:rPr>
          <w:sz w:val="28"/>
          <w:szCs w:val="28"/>
        </w:rPr>
        <w:t xml:space="preserve"> «Скрипторий 2003»,2013.</w:t>
      </w:r>
    </w:p>
    <w:p w:rsidR="00EF1082" w:rsidRPr="00404E91" w:rsidRDefault="00404E91" w:rsidP="00EF108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4D84">
        <w:rPr>
          <w:sz w:val="28"/>
          <w:szCs w:val="28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A35C58" w:rsidRPr="00A35C58" w:rsidRDefault="00A35C58" w:rsidP="00A35C58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Лыкова И. А. Изобразительная деятельность в детском саду.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Москва.2007.</w:t>
      </w:r>
    </w:p>
    <w:p w:rsidR="00A35C58" w:rsidRPr="00404E91" w:rsidRDefault="00A35C58" w:rsidP="00A35C58">
      <w:pPr>
        <w:pStyle w:val="a7"/>
        <w:rPr>
          <w:sz w:val="28"/>
          <w:szCs w:val="28"/>
        </w:rPr>
      </w:pP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 xml:space="preserve">Лебедева Е.Н. Использование нетрадиционных техник [Электронный ресурс]: </w:t>
      </w:r>
      <w:hyperlink r:id="rId9" w:history="1">
        <w:r w:rsidRPr="00404E91">
          <w:rPr>
            <w:rStyle w:val="aa"/>
            <w:sz w:val="28"/>
            <w:szCs w:val="28"/>
          </w:rPr>
          <w:t>http://www.pedlib.ru/Books/6/0297/6_0297-32.shtml</w:t>
        </w:r>
      </w:hyperlink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</w:t>
      </w:r>
      <w:proofErr w:type="spellStart"/>
      <w:r w:rsidRPr="00404E91">
        <w:rPr>
          <w:sz w:val="28"/>
          <w:szCs w:val="28"/>
        </w:rPr>
        <w:t>заинтересованыз</w:t>
      </w:r>
      <w:proofErr w:type="spellEnd"/>
      <w:r w:rsidRPr="00404E91">
        <w:rPr>
          <w:sz w:val="28"/>
          <w:szCs w:val="28"/>
        </w:rPr>
        <w:t xml:space="preserve"> родителей</w:t>
      </w:r>
      <w:proofErr w:type="gramStart"/>
      <w:r w:rsidRPr="00404E91">
        <w:rPr>
          <w:sz w:val="28"/>
          <w:szCs w:val="28"/>
        </w:rPr>
        <w:t>.-</w:t>
      </w:r>
      <w:proofErr w:type="gramEnd"/>
      <w:r w:rsidRPr="00404E91">
        <w:rPr>
          <w:sz w:val="28"/>
          <w:szCs w:val="28"/>
        </w:rPr>
        <w:t>СПб.: КАРО,2010.</w:t>
      </w: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proofErr w:type="spellStart"/>
      <w:r w:rsidRPr="00404E91">
        <w:rPr>
          <w:sz w:val="28"/>
          <w:szCs w:val="28"/>
        </w:rPr>
        <w:t>Цквитария</w:t>
      </w:r>
      <w:proofErr w:type="spellEnd"/>
      <w:r w:rsidRPr="00404E91">
        <w:rPr>
          <w:sz w:val="28"/>
          <w:szCs w:val="28"/>
        </w:rPr>
        <w:t xml:space="preserve"> Т.А. Нетрадиционные техники рисования. Интегрированные </w:t>
      </w:r>
      <w:proofErr w:type="spellStart"/>
      <w:r w:rsidRPr="00404E91">
        <w:rPr>
          <w:sz w:val="28"/>
          <w:szCs w:val="28"/>
        </w:rPr>
        <w:t>заняти</w:t>
      </w:r>
      <w:proofErr w:type="spellEnd"/>
      <w:r w:rsidRPr="00404E91">
        <w:rPr>
          <w:sz w:val="28"/>
          <w:szCs w:val="28"/>
        </w:rPr>
        <w:t xml:space="preserve"> в ДОУ. – М.: ТЦ Сфера,2011.</w:t>
      </w:r>
    </w:p>
    <w:p w:rsidR="00A35C58" w:rsidRPr="00A35C58" w:rsidRDefault="00A35C58" w:rsidP="00A35C58">
      <w:pPr>
        <w:pStyle w:val="a7"/>
        <w:numPr>
          <w:ilvl w:val="0"/>
          <w:numId w:val="3"/>
        </w:numPr>
        <w:rPr>
          <w:sz w:val="28"/>
          <w:szCs w:val="28"/>
        </w:rPr>
      </w:pPr>
      <w:proofErr w:type="spellStart"/>
      <w:r w:rsidRPr="00A35C58">
        <w:rPr>
          <w:sz w:val="28"/>
          <w:szCs w:val="28"/>
        </w:rPr>
        <w:t>Швайко</w:t>
      </w:r>
      <w:proofErr w:type="spellEnd"/>
      <w:r w:rsidRPr="00A35C58">
        <w:rPr>
          <w:sz w:val="28"/>
          <w:szCs w:val="28"/>
        </w:rPr>
        <w:t xml:space="preserve"> Г. С. Занятия по изобразительной деятельности в детском саду.- Москва. 2003.</w:t>
      </w:r>
    </w:p>
    <w:p w:rsidR="00404E91" w:rsidRPr="00A35C58" w:rsidRDefault="00404E91" w:rsidP="00A35C58">
      <w:pPr>
        <w:pStyle w:val="a7"/>
        <w:rPr>
          <w:sz w:val="28"/>
          <w:szCs w:val="28"/>
        </w:rPr>
      </w:pPr>
    </w:p>
    <w:sectPr w:rsidR="00404E91" w:rsidRPr="00A35C58" w:rsidSect="00555447">
      <w:headerReference w:type="default" r:id="rId10"/>
      <w:pgSz w:w="11906" w:h="16838"/>
      <w:pgMar w:top="1134" w:right="1701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2A" w:rsidRDefault="00AA3A2A" w:rsidP="005134EF">
      <w:pPr>
        <w:spacing w:after="0" w:line="240" w:lineRule="auto"/>
      </w:pPr>
      <w:r>
        <w:separator/>
      </w:r>
    </w:p>
  </w:endnote>
  <w:endnote w:type="continuationSeparator" w:id="0">
    <w:p w:rsidR="00AA3A2A" w:rsidRDefault="00AA3A2A" w:rsidP="0051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2A" w:rsidRDefault="00AA3A2A" w:rsidP="005134EF">
      <w:pPr>
        <w:spacing w:after="0" w:line="240" w:lineRule="auto"/>
      </w:pPr>
      <w:r>
        <w:separator/>
      </w:r>
    </w:p>
  </w:footnote>
  <w:footnote w:type="continuationSeparator" w:id="0">
    <w:p w:rsidR="00AA3A2A" w:rsidRDefault="00AA3A2A" w:rsidP="0051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434230"/>
      <w:docPartObj>
        <w:docPartGallery w:val="Page Numbers (Top of Page)"/>
        <w:docPartUnique/>
      </w:docPartObj>
    </w:sdtPr>
    <w:sdtContent>
      <w:p w:rsidR="00164C37" w:rsidRDefault="00164C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C58">
          <w:rPr>
            <w:noProof/>
          </w:rPr>
          <w:t>2</w:t>
        </w:r>
        <w:r>
          <w:fldChar w:fldCharType="end"/>
        </w:r>
      </w:p>
    </w:sdtContent>
  </w:sdt>
  <w:p w:rsidR="00164C37" w:rsidRDefault="00164C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68D"/>
    <w:multiLevelType w:val="multilevel"/>
    <w:tmpl w:val="132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F15"/>
    <w:multiLevelType w:val="hybridMultilevel"/>
    <w:tmpl w:val="D8BC41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8187C"/>
    <w:multiLevelType w:val="hybridMultilevel"/>
    <w:tmpl w:val="DEDC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8"/>
    <w:rsid w:val="00037CC2"/>
    <w:rsid w:val="00070D74"/>
    <w:rsid w:val="0007271E"/>
    <w:rsid w:val="000F4168"/>
    <w:rsid w:val="00141D78"/>
    <w:rsid w:val="00150ECB"/>
    <w:rsid w:val="001629DF"/>
    <w:rsid w:val="00164C37"/>
    <w:rsid w:val="001651E1"/>
    <w:rsid w:val="00251051"/>
    <w:rsid w:val="00271050"/>
    <w:rsid w:val="0029383F"/>
    <w:rsid w:val="003210CD"/>
    <w:rsid w:val="00334C8D"/>
    <w:rsid w:val="003479D3"/>
    <w:rsid w:val="003E2675"/>
    <w:rsid w:val="00404E91"/>
    <w:rsid w:val="00447516"/>
    <w:rsid w:val="004A1259"/>
    <w:rsid w:val="004D65AD"/>
    <w:rsid w:val="005134EF"/>
    <w:rsid w:val="00555447"/>
    <w:rsid w:val="005F297C"/>
    <w:rsid w:val="006026FD"/>
    <w:rsid w:val="0061295B"/>
    <w:rsid w:val="00641380"/>
    <w:rsid w:val="00655A8C"/>
    <w:rsid w:val="00687CC6"/>
    <w:rsid w:val="006F3D89"/>
    <w:rsid w:val="0074137E"/>
    <w:rsid w:val="00767610"/>
    <w:rsid w:val="00833ED3"/>
    <w:rsid w:val="00872E7D"/>
    <w:rsid w:val="008B2DC5"/>
    <w:rsid w:val="008F0196"/>
    <w:rsid w:val="009137AD"/>
    <w:rsid w:val="00921B06"/>
    <w:rsid w:val="00975596"/>
    <w:rsid w:val="009A7AA4"/>
    <w:rsid w:val="009E106C"/>
    <w:rsid w:val="00A140B7"/>
    <w:rsid w:val="00A260DD"/>
    <w:rsid w:val="00A35C58"/>
    <w:rsid w:val="00A81F18"/>
    <w:rsid w:val="00AA3A2A"/>
    <w:rsid w:val="00B16D81"/>
    <w:rsid w:val="00C61AD9"/>
    <w:rsid w:val="00D41787"/>
    <w:rsid w:val="00DA2723"/>
    <w:rsid w:val="00E67E26"/>
    <w:rsid w:val="00E745D7"/>
    <w:rsid w:val="00EA22B3"/>
    <w:rsid w:val="00EB1FC3"/>
    <w:rsid w:val="00EC0E4D"/>
    <w:rsid w:val="00ED47BF"/>
    <w:rsid w:val="00EE3E87"/>
    <w:rsid w:val="00EF1082"/>
    <w:rsid w:val="00F02160"/>
    <w:rsid w:val="00F4436A"/>
    <w:rsid w:val="00F64C13"/>
    <w:rsid w:val="00FB32D7"/>
    <w:rsid w:val="00FC2AE1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EF"/>
  </w:style>
  <w:style w:type="paragraph" w:styleId="a5">
    <w:name w:val="footer"/>
    <w:basedOn w:val="a"/>
    <w:link w:val="a6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EF"/>
  </w:style>
  <w:style w:type="paragraph" w:styleId="a7">
    <w:name w:val="List Paragraph"/>
    <w:basedOn w:val="a"/>
    <w:uiPriority w:val="34"/>
    <w:qFormat/>
    <w:rsid w:val="00E67E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8B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2DC5"/>
    <w:rPr>
      <w:b/>
      <w:bCs/>
    </w:rPr>
  </w:style>
  <w:style w:type="character" w:styleId="aa">
    <w:name w:val="Hyperlink"/>
    <w:basedOn w:val="a0"/>
    <w:unhideWhenUsed/>
    <w:rsid w:val="004A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EF"/>
  </w:style>
  <w:style w:type="paragraph" w:styleId="a5">
    <w:name w:val="footer"/>
    <w:basedOn w:val="a"/>
    <w:link w:val="a6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EF"/>
  </w:style>
  <w:style w:type="paragraph" w:styleId="a7">
    <w:name w:val="List Paragraph"/>
    <w:basedOn w:val="a"/>
    <w:uiPriority w:val="34"/>
    <w:qFormat/>
    <w:rsid w:val="00E67E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8B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2DC5"/>
    <w:rPr>
      <w:b/>
      <w:bCs/>
    </w:rPr>
  </w:style>
  <w:style w:type="character" w:styleId="aa">
    <w:name w:val="Hyperlink"/>
    <w:basedOn w:val="a0"/>
    <w:unhideWhenUsed/>
    <w:rsid w:val="004A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dlib.ru/Books/6/0297/6_0297-3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9BF0-E4F6-42A6-BB57-9D0BB0F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28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2013-10-17T06:30:00Z</dcterms:created>
  <dcterms:modified xsi:type="dcterms:W3CDTF">2013-11-02T10:15:00Z</dcterms:modified>
</cp:coreProperties>
</file>